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73F1F" w:rsidRPr="00773F1F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773F1F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773F1F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773F1F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15AAFED6" w:rsidR="00B55DBE" w:rsidRPr="00773F1F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773F1F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773F1F" w:rsidRPr="00773F1F">
              <w:rPr>
                <w:rFonts w:ascii="Arial" w:hAnsi="Arial" w:cs="Arial"/>
                <w:sz w:val="24"/>
                <w:szCs w:val="24"/>
                <w:lang w:val="sr-Latn-RS"/>
              </w:rPr>
              <w:t>45</w:t>
            </w:r>
            <w:r w:rsidR="00C63466" w:rsidRPr="00773F1F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773F1F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773F1F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773F1F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773F1F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73F1F" w:rsidRPr="00773F1F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773F1F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773F1F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773F1F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73F1F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773F1F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773F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773F1F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773F1F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773F1F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773F1F" w:rsidRPr="00773F1F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7C31F5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11CE6A70" w:rsidR="0094374D" w:rsidRPr="007C31F5" w:rsidRDefault="00463DA3" w:rsidP="00265EB4">
            <w:pPr>
              <w:rPr>
                <w:rFonts w:ascii="Arial" w:hAnsi="Arial" w:cs="Arial"/>
                <w:b/>
                <w:lang w:val="sr-Cyrl-RS"/>
              </w:rPr>
            </w:pPr>
            <w:r w:rsidRPr="007C31F5">
              <w:rPr>
                <w:rFonts w:ascii="Arial" w:hAnsi="Arial" w:cs="Arial"/>
                <w:b/>
                <w:lang w:val="sr-Cyrl-RS"/>
              </w:rPr>
              <w:t>ОБЛИК</w:t>
            </w:r>
          </w:p>
        </w:tc>
      </w:tr>
      <w:tr w:rsidR="00773F1F" w:rsidRPr="00773F1F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7C31F5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3459735B" w:rsidR="0094374D" w:rsidRPr="007C31F5" w:rsidRDefault="007C31F5" w:rsidP="005520A9">
            <w:p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Орнамент</w:t>
            </w:r>
          </w:p>
        </w:tc>
      </w:tr>
      <w:tr w:rsidR="00773F1F" w:rsidRPr="00773F1F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7C31F5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7C31F5" w:rsidRDefault="0094374D" w:rsidP="000F6765">
            <w:p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773F1F" w:rsidRPr="00773F1F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7C31F5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3B3980F9" w:rsidR="0094374D" w:rsidRPr="00773F1F" w:rsidRDefault="00BA0006" w:rsidP="007C31F5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 xml:space="preserve">Усвојити знање о </w:t>
            </w:r>
            <w:r w:rsidR="007C31F5" w:rsidRPr="007C31F5">
              <w:rPr>
                <w:rFonts w:ascii="Arial" w:hAnsi="Arial" w:cs="Arial"/>
                <w:lang w:val="sr-Cyrl-RS"/>
              </w:rPr>
              <w:t>орнаменту и врстама орнамента.</w:t>
            </w:r>
          </w:p>
        </w:tc>
      </w:tr>
      <w:tr w:rsidR="00773F1F" w:rsidRPr="00773F1F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7C31F5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7C31F5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7C31F5">
              <w:rPr>
                <w:rFonts w:ascii="Arial" w:hAnsi="Arial" w:cs="Arial"/>
                <w:color w:val="auto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4C9A6349" w14:textId="5EF5ACA1" w:rsidR="006D3FB2" w:rsidRDefault="007C31F5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зна шта је орнамент</w:t>
            </w:r>
            <w:r w:rsidR="006D3FB2" w:rsidRPr="007C31F5">
              <w:rPr>
                <w:rFonts w:ascii="Arial" w:hAnsi="Arial" w:cs="Arial"/>
                <w:lang w:val="sr-Cyrl-RS"/>
              </w:rPr>
              <w:t>;</w:t>
            </w:r>
          </w:p>
          <w:p w14:paraId="4D228605" w14:textId="407C5CC9" w:rsidR="00D774B3" w:rsidRPr="007C31F5" w:rsidRDefault="00D774B3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препознаје различите облике којима може бити украшен орнамент;</w:t>
            </w:r>
          </w:p>
          <w:p w14:paraId="11EC7907" w14:textId="37EBC188" w:rsidR="007C31F5" w:rsidRPr="007C31F5" w:rsidRDefault="007C31F5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разликује врсте орнамента: фриз и розету на примерима;</w:t>
            </w:r>
          </w:p>
          <w:p w14:paraId="13E9278D" w14:textId="70387CF2" w:rsidR="0094374D" w:rsidRPr="00773F1F" w:rsidRDefault="00BA0006" w:rsidP="00D774B3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увиди</w:t>
            </w:r>
            <w:r w:rsidR="000F6765" w:rsidRPr="007C31F5">
              <w:rPr>
                <w:rFonts w:ascii="Arial" w:hAnsi="Arial" w:cs="Arial"/>
                <w:lang w:val="sr-Cyrl-RS"/>
              </w:rPr>
              <w:t xml:space="preserve"> естетске вредности </w:t>
            </w:r>
            <w:r w:rsidR="007C31F5" w:rsidRPr="007C31F5">
              <w:rPr>
                <w:rFonts w:ascii="Arial" w:hAnsi="Arial" w:cs="Arial"/>
                <w:lang w:val="sr-Cyrl-RS"/>
              </w:rPr>
              <w:t xml:space="preserve">орнамента </w:t>
            </w:r>
            <w:r w:rsidR="000F6765" w:rsidRPr="007C31F5">
              <w:rPr>
                <w:rFonts w:ascii="Arial" w:hAnsi="Arial" w:cs="Arial"/>
                <w:lang w:val="sr-Cyrl-RS"/>
              </w:rPr>
              <w:t xml:space="preserve"> у уметности</w:t>
            </w:r>
            <w:r w:rsidR="00D774B3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773F1F" w:rsidRPr="00773F1F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DC1E30A" w:rsidR="0094374D" w:rsidRPr="007C31F5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275BA1FC" w:rsidR="0094374D" w:rsidRPr="007C31F5" w:rsidRDefault="007C31F5" w:rsidP="007C31F5">
            <w:p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орнамент, фриз, розета</w:t>
            </w:r>
          </w:p>
        </w:tc>
      </w:tr>
      <w:tr w:rsidR="00773F1F" w:rsidRPr="00773F1F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7C31F5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45EB5932" w:rsidR="00F37704" w:rsidRPr="00773F1F" w:rsidRDefault="00CD7583" w:rsidP="000F6765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CD7583">
              <w:rPr>
                <w:rFonts w:ascii="Arial" w:eastAsia="Calibri" w:hAnsi="Arial" w:cs="Arial"/>
                <w:color w:val="000000" w:themeColor="text1"/>
                <w:lang w:val="sr-Cyrl-RS"/>
              </w:rPr>
              <w:t>Верска настава</w:t>
            </w:r>
          </w:p>
        </w:tc>
      </w:tr>
      <w:tr w:rsidR="00773F1F" w:rsidRPr="00773F1F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7C31F5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CD7583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CD758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</w:p>
          <w:p w14:paraId="05FCDBD7" w14:textId="2A8927D9" w:rsidR="000F6765" w:rsidRPr="00CD7583" w:rsidRDefault="00265EB4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а</w:t>
            </w:r>
            <w:r w:rsidR="000F6765" w:rsidRPr="00CD758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17F1632B" w14:textId="06358426" w:rsidR="00CD7583" w:rsidRPr="00CD7583" w:rsidRDefault="00CD7583" w:rsidP="00CD758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CD758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Одговорно учешће у демократском друштву:</w:t>
            </w:r>
            <w:r w:rsidRPr="00CD758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65EB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и</w:t>
            </w:r>
            <w:r w:rsidRPr="00CD758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зражава на афирмативан начин свој идентитет и поштује другачије културе и традиције и тако доприноси духу интеркултуралности. </w:t>
            </w:r>
          </w:p>
          <w:p w14:paraId="645B4EA4" w14:textId="38B4A69B" w:rsidR="007E0AE9" w:rsidRPr="00CD7583" w:rsidRDefault="00FB0D81" w:rsidP="00CD75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  <w:r w:rsidRPr="00CD758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Естетичка компетенција</w:t>
            </w:r>
            <w:r w:rsidR="007E0AE9" w:rsidRPr="00CD758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7E0AE9" w:rsidRPr="00CD758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65EB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и</w:t>
            </w:r>
            <w:r w:rsidR="00CD7583" w:rsidRPr="00CD758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ма изграђене преференције уметничких и културних стилова и користи их за обогаћивање личног искуства.</w:t>
            </w:r>
            <w:r w:rsidR="00CD7583" w:rsidRPr="00CD7583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773F1F" w:rsidRPr="00773F1F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7C31F5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7C31F5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7C31F5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773F1F" w:rsidRPr="00773F1F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7C31F5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7C31F5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7C31F5">
              <w:rPr>
                <w:rFonts w:ascii="Arial" w:hAnsi="Arial" w:cs="Arial"/>
                <w:lang w:val="sr-Cyrl-RS"/>
              </w:rPr>
              <w:t>ф</w:t>
            </w:r>
            <w:r w:rsidR="00AD6CDB" w:rsidRPr="007C31F5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773F1F" w:rsidRPr="00773F1F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7C31F5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57051C18" w14:textId="23CACB55" w:rsidR="00B62A07" w:rsidRPr="007C31F5" w:rsidRDefault="00B62A07" w:rsidP="006631F4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7C31F5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265EB4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7C31F5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7C31F5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7C31F5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7C31F5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7C31F5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7C31F5" w:rsidRPr="007C31F5">
              <w:rPr>
                <w:rFonts w:ascii="Arial" w:eastAsia="Calibri" w:hAnsi="Arial" w:cs="Arial"/>
                <w:lang w:val="sr-Cyrl-RS"/>
              </w:rPr>
              <w:t>86</w:t>
            </w:r>
            <w:r w:rsidR="000061B1" w:rsidRPr="007C31F5">
              <w:rPr>
                <w:rFonts w:ascii="Arial" w:eastAsia="Calibri" w:hAnsi="Arial" w:cs="Arial"/>
              </w:rPr>
              <w:t xml:space="preserve">, </w:t>
            </w:r>
            <w:r w:rsidR="007C31F5">
              <w:rPr>
                <w:rFonts w:ascii="Arial" w:eastAsia="Calibri" w:hAnsi="Arial" w:cs="Arial"/>
                <w:lang w:val="sr-Cyrl-RS"/>
              </w:rPr>
              <w:t>158</w:t>
            </w:r>
            <w:r w:rsidR="00265EB4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4CA96249" w:rsidR="00EB7416" w:rsidRPr="00773F1F" w:rsidRDefault="00265EB4" w:rsidP="005E563C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Ф</w:t>
            </w:r>
            <w:r w:rsidR="00EB7416">
              <w:rPr>
                <w:rFonts w:ascii="Arial" w:hAnsi="Arial" w:cs="Arial"/>
                <w:lang w:val="sr-Cyrl-RS"/>
              </w:rPr>
              <w:t>отографија</w:t>
            </w:r>
            <w:r>
              <w:rPr>
                <w:rFonts w:ascii="Arial" w:hAnsi="Arial" w:cs="Arial"/>
                <w:lang w:val="sr-Cyrl-RS"/>
              </w:rPr>
              <w:t xml:space="preserve"> (Прилог 1).</w:t>
            </w:r>
          </w:p>
        </w:tc>
      </w:tr>
      <w:tr w:rsidR="00773F1F" w:rsidRPr="00773F1F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418EE66F" w:rsidR="00175A45" w:rsidRPr="007C31F5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7C31F5">
              <w:rPr>
                <w:rFonts w:ascii="Arial" w:hAnsi="Arial" w:cs="Arial"/>
                <w:b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773F1F" w:rsidRPr="00773F1F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773F1F" w:rsidRPr="00773F1F" w14:paraId="4255AB5C" w14:textId="77777777" w:rsidTr="00C2205D">
        <w:trPr>
          <w:cantSplit/>
          <w:trHeight w:val="4466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7C31F5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7C31F5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7C3645D" w:rsidR="00175A45" w:rsidRPr="007C31F5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5E563C"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15</w:t>
            </w:r>
            <w:r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="00175A45"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DBC22C3" w14:textId="60B60877" w:rsidR="006C3AB4" w:rsidRPr="006C3AB4" w:rsidRDefault="006C3AB4" w:rsidP="006C3A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 w:rsidRPr="006C3AB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Приказује </w:t>
            </w:r>
            <w:r w:rsidRPr="006C3AB4">
              <w:rPr>
                <w:rFonts w:ascii="Arial" w:eastAsia="Calibri" w:hAnsi="Arial" w:cs="Arial"/>
                <w:sz w:val="24"/>
                <w:szCs w:val="24"/>
                <w:lang w:val="sr-Cyrl-RS"/>
              </w:rPr>
              <w:t>фотографију детаља са Цр</w:t>
            </w:r>
            <w:r>
              <w:rPr>
                <w:rFonts w:ascii="Arial" w:eastAsia="Calibri" w:hAnsi="Arial" w:cs="Arial"/>
                <w:sz w:val="24"/>
                <w:szCs w:val="24"/>
                <w:lang w:val="sr-Cyrl-RS"/>
              </w:rPr>
              <w:t>кве Александра Невског. (Прилог 1).</w:t>
            </w:r>
          </w:p>
          <w:p w14:paraId="003EB165" w14:textId="77777777" w:rsidR="00265EB4" w:rsidRPr="00265EB4" w:rsidRDefault="006C3AB4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="00265EB4" w:rsidRPr="00265EB4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0A4243B7" w14:textId="35184C95" w:rsidR="00E425B4" w:rsidRPr="00773F1F" w:rsidRDefault="00265EB4" w:rsidP="00265EB4">
            <w:pPr>
              <w:pStyle w:val="ListParagraph"/>
              <w:ind w:left="360"/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 </w:t>
            </w:r>
            <w:r w:rsidR="006C3AB4" w:rsidRP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Где сте све приметили овакве украсе? Да ли сте виђали овакве украсе на фасадама грађевина? </w:t>
            </w:r>
            <w:r w:rsid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Шта мислите која је ово грађевина? </w:t>
            </w:r>
            <w:r w:rsidR="006C3AB4" w:rsidRP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Да ли вам се допадају</w:t>
            </w:r>
            <w:r w:rsid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овакви украси</w:t>
            </w:r>
            <w:r w:rsidR="006C3AB4" w:rsidRP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? Објасните зашто. </w:t>
            </w:r>
          </w:p>
          <w:p w14:paraId="5E4B32FE" w14:textId="77777777" w:rsidR="00265EB4" w:rsidRPr="00265EB4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lang w:val="sr-Cyrl-RS"/>
              </w:rPr>
              <w:t>Најављује наставну јединицу</w:t>
            </w:r>
            <w:r w:rsidRPr="00265EB4">
              <w:rPr>
                <w:rFonts w:ascii="Arial" w:hAnsi="Arial" w:cs="Arial"/>
                <w:bCs/>
                <w:sz w:val="24"/>
                <w:lang w:val="sr-Cyrl-RS"/>
              </w:rPr>
              <w:t>:</w:t>
            </w:r>
          </w:p>
          <w:p w14:paraId="3CD626F8" w14:textId="521081AA" w:rsidR="0075588E" w:rsidRPr="007C31F5" w:rsidRDefault="00265EB4" w:rsidP="00265EB4">
            <w:pPr>
              <w:pStyle w:val="ListParagraph"/>
              <w:ind w:left="360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75588E" w:rsidRPr="007C31F5">
              <w:rPr>
                <w:rFonts w:ascii="Arial" w:hAnsi="Arial" w:cs="Arial"/>
                <w:i/>
                <w:sz w:val="24"/>
                <w:lang w:val="sr-Cyrl-RS"/>
              </w:rPr>
              <w:t>Да</w:t>
            </w:r>
            <w:r w:rsidR="00921B16" w:rsidRPr="007C31F5">
              <w:rPr>
                <w:rFonts w:ascii="Arial" w:hAnsi="Arial" w:cs="Arial"/>
                <w:i/>
                <w:sz w:val="24"/>
                <w:lang w:val="sr-Cyrl-RS"/>
              </w:rPr>
              <w:t xml:space="preserve">нас ћемо учити о </w:t>
            </w:r>
            <w:r w:rsidR="007C31F5" w:rsidRPr="007C31F5">
              <w:rPr>
                <w:rFonts w:ascii="Arial" w:hAnsi="Arial" w:cs="Arial"/>
                <w:i/>
                <w:sz w:val="24"/>
                <w:lang w:val="sr-Cyrl-RS"/>
              </w:rPr>
              <w:t>орнаменту и врстама орнамента.</w:t>
            </w:r>
          </w:p>
          <w:p w14:paraId="145C7729" w14:textId="1965CFC0" w:rsidR="00175A45" w:rsidRPr="00773F1F" w:rsidRDefault="0012299A" w:rsidP="007C31F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lang w:val="sr-Cyrl-RS"/>
              </w:rPr>
              <w:t>И</w:t>
            </w:r>
            <w:r w:rsidR="00175A45" w:rsidRPr="007C31F5">
              <w:rPr>
                <w:rFonts w:ascii="Arial" w:hAnsi="Arial" w:cs="Arial"/>
                <w:b/>
                <w:sz w:val="24"/>
                <w:lang w:val="sr-Cyrl-RS"/>
              </w:rPr>
              <w:t>списује</w:t>
            </w:r>
            <w:r w:rsidR="00175A45" w:rsidRPr="007C31F5">
              <w:rPr>
                <w:rFonts w:ascii="Arial" w:hAnsi="Arial" w:cs="Arial"/>
                <w:sz w:val="24"/>
                <w:lang w:val="sr-Cyrl-RS"/>
              </w:rPr>
              <w:t xml:space="preserve"> наслов наставне јединице на табли</w:t>
            </w:r>
            <w:r w:rsidR="00265EB4">
              <w:rPr>
                <w:rFonts w:ascii="Arial" w:hAnsi="Arial" w:cs="Arial"/>
                <w:sz w:val="24"/>
                <w:lang w:val="sr-Cyrl-RS"/>
              </w:rPr>
              <w:t>.</w:t>
            </w:r>
          </w:p>
        </w:tc>
        <w:tc>
          <w:tcPr>
            <w:tcW w:w="4321" w:type="dxa"/>
          </w:tcPr>
          <w:p w14:paraId="62E4B4B5" w14:textId="1EF3D2D9" w:rsidR="006C3AB4" w:rsidRPr="00C2205D" w:rsidRDefault="006C3AB4" w:rsidP="006C3AB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23ABB019" w14:textId="77777777" w:rsidR="00C2205D" w:rsidRDefault="00C2205D" w:rsidP="00C2205D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</w:rPr>
            </w:pPr>
          </w:p>
          <w:p w14:paraId="0C8F65DC" w14:textId="77777777" w:rsidR="00C2205D" w:rsidRPr="00C2205D" w:rsidRDefault="00C2205D" w:rsidP="00C2205D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6F58A7BA" w14:textId="77777777" w:rsidR="00265EB4" w:rsidRPr="00265EB4" w:rsidRDefault="00C2205D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0D46BE9E" w14:textId="6F7ED25A" w:rsidR="00C2205D" w:rsidRPr="00C2205D" w:rsidRDefault="00C2205D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C2205D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</w:p>
          <w:p w14:paraId="4C86C973" w14:textId="198AEB20" w:rsidR="00C2205D" w:rsidRPr="00C2205D" w:rsidRDefault="00C2205D" w:rsidP="00C2205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Износи мишљење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016AD989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67304EA9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346A5ED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8584A98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E32665C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E181A88" w14:textId="77777777" w:rsidR="00C2205D" w:rsidRPr="00C2205D" w:rsidRDefault="00C2205D" w:rsidP="00C2205D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96D499B" w14:textId="5C4F75B4" w:rsidR="005E563C" w:rsidRPr="00C2205D" w:rsidRDefault="005E563C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слуша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15FF4EA" w14:textId="77777777" w:rsidR="007D7D4C" w:rsidRPr="00773F1F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03FD14FA" w14:textId="77777777" w:rsidR="00E6336F" w:rsidRPr="007C31F5" w:rsidRDefault="00E6336F" w:rsidP="006F2333">
            <w:pPr>
              <w:rPr>
                <w:rFonts w:ascii="Arial" w:hAnsi="Arial" w:cs="Arial"/>
                <w:sz w:val="24"/>
                <w:lang w:val="sr-Cyrl-RS"/>
              </w:rPr>
            </w:pPr>
          </w:p>
          <w:p w14:paraId="59E62FC5" w14:textId="77777777" w:rsidR="00E6336F" w:rsidRDefault="00E6336F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265EB4">
              <w:rPr>
                <w:rFonts w:ascii="Arial" w:hAnsi="Arial" w:cs="Arial"/>
                <w:b/>
                <w:bCs/>
                <w:sz w:val="24"/>
                <w:szCs w:val="24"/>
                <w:lang w:val="sr-Cyrl-RS"/>
              </w:rPr>
              <w:t>и</w:t>
            </w: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прати</w:t>
            </w: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69B2E680" w14:textId="06014CAE" w:rsidR="00265EB4" w:rsidRPr="007C31F5" w:rsidRDefault="00265EB4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Преписује </w:t>
            </w:r>
            <w:r w:rsidRPr="00265EB4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наслов са табле у свеску.</w:t>
            </w:r>
          </w:p>
          <w:p w14:paraId="7CB83852" w14:textId="02E9AEDE" w:rsidR="00E6336F" w:rsidRPr="00773F1F" w:rsidRDefault="00E6336F" w:rsidP="00E6336F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sz w:val="24"/>
                <w:lang w:val="sr-Cyrl-RS"/>
              </w:rPr>
            </w:pPr>
          </w:p>
        </w:tc>
      </w:tr>
      <w:tr w:rsidR="00773F1F" w:rsidRPr="00773F1F" w14:paraId="1B169407" w14:textId="77777777" w:rsidTr="001F0EC1">
        <w:trPr>
          <w:cantSplit/>
          <w:trHeight w:val="12188"/>
        </w:trPr>
        <w:tc>
          <w:tcPr>
            <w:tcW w:w="1074" w:type="dxa"/>
            <w:textDirection w:val="btLr"/>
            <w:vAlign w:val="center"/>
          </w:tcPr>
          <w:p w14:paraId="6B9BAEC7" w14:textId="558E53CD" w:rsidR="00175A45" w:rsidRPr="007C31F5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55B3951C" w:rsidR="00175A45" w:rsidRPr="007C31F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5E563C"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20</w:t>
            </w:r>
            <w:r w:rsidR="0012299A"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416EA5D" w14:textId="77777777" w:rsidR="00265EB4" w:rsidRPr="00265EB4" w:rsidRDefault="001C5FEC" w:rsidP="00C2205D">
            <w:pPr>
              <w:pStyle w:val="ListParagraph"/>
              <w:numPr>
                <w:ilvl w:val="0"/>
                <w:numId w:val="13"/>
              </w:numPr>
              <w:ind w:left="357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BB8403D" w14:textId="63E85BCE" w:rsidR="001F0EC1" w:rsidRPr="00773F1F" w:rsidRDefault="00265EB4" w:rsidP="00265EB4">
            <w:pPr>
              <w:pStyle w:val="ListParagraph"/>
              <w:ind w:left="357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C2205D" w:rsidRPr="00265EB4">
              <w:rPr>
                <w:rFonts w:ascii="Arial" w:eastAsia="Calibri" w:hAnsi="Arial" w:cs="Arial"/>
                <w:bCs/>
                <w:i/>
                <w:sz w:val="24"/>
                <w:szCs w:val="14"/>
                <w:lang w:val="sr-Latn-RS"/>
              </w:rPr>
              <w:t>Орнамент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је врста украса или шаре који се употребљава приликом украшавања предмета или грађевина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различитих намена.</w:t>
            </w:r>
          </w:p>
          <w:p w14:paraId="1DB0A7E5" w14:textId="2571543A" w:rsidR="00C2205D" w:rsidRPr="00265EB4" w:rsidRDefault="001F0EC1" w:rsidP="00265EB4">
            <w:pPr>
              <w:pStyle w:val="ListParagraph"/>
              <w:numPr>
                <w:ilvl w:val="0"/>
                <w:numId w:val="13"/>
              </w:numPr>
              <w:ind w:left="357"/>
              <w:rPr>
                <w:rFonts w:ascii="Arial" w:eastAsia="Calibri" w:hAnsi="Arial" w:cs="Arial"/>
                <w:bCs/>
                <w:i/>
                <w:sz w:val="24"/>
                <w:szCs w:val="14"/>
                <w:lang w:val="sr-Latn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="00265EB4"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запи</w:t>
            </w:r>
            <w:r w:rsid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с</w:t>
            </w:r>
            <w:r w:rsidR="00265EB4"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табли</w:t>
            </w:r>
            <w:r w:rsidR="00265EB4"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673C85E" w14:textId="1D25CBEB" w:rsidR="001B3512" w:rsidRPr="00C2205D" w:rsidRDefault="001B3512" w:rsidP="00C2205D">
            <w:pPr>
              <w:pStyle w:val="ListParagraph"/>
              <w:numPr>
                <w:ilvl w:val="0"/>
                <w:numId w:val="13"/>
              </w:numPr>
              <w:ind w:left="357"/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C2205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Појмовник на 158. страни уџбеника где су наведени сви ови нови појмови</w:t>
            </w:r>
            <w:r w:rsidRPr="00265EB4">
              <w:rPr>
                <w:rFonts w:ascii="Arial" w:eastAsia="Calibri" w:hAnsi="Arial" w:cs="Arial"/>
                <w:sz w:val="24"/>
                <w:szCs w:val="24"/>
                <w:lang w:val="sr-Cyrl-RS"/>
              </w:rPr>
              <w:t>.</w:t>
            </w:r>
          </w:p>
          <w:p w14:paraId="07C14A75" w14:textId="77777777" w:rsidR="00265EB4" w:rsidRPr="00265EB4" w:rsidRDefault="001B3512" w:rsidP="00C2205D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Објашњава:</w:t>
            </w:r>
          </w:p>
          <w:p w14:paraId="5A0B709A" w14:textId="0CE6A7D5" w:rsidR="001B3512" w:rsidRPr="00C2205D" w:rsidRDefault="00265EB4" w:rsidP="00265EB4">
            <w:p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Облик као ликовни елемент је саставни део орнамента, а облици који се користе за израду орнамента могу бити </w:t>
            </w:r>
            <w:r w:rsidR="00C2205D" w:rsidRPr="00265EB4">
              <w:rPr>
                <w:rFonts w:ascii="Arial" w:eastAsia="Calibri" w:hAnsi="Arial" w:cs="Arial"/>
                <w:bCs/>
                <w:i/>
                <w:sz w:val="24"/>
                <w:szCs w:val="14"/>
                <w:lang w:val="sr-Latn-RS"/>
              </w:rPr>
              <w:t>геометријски, животињски, биљни или људске фигуре.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 Осим облика, орнамент може да садржи и друге ликовне елементе као што су линија и </w:t>
            </w:r>
            <w:r w:rsidR="00C2205D" w:rsidRPr="00C2205D">
              <w:rPr>
                <w:rFonts w:ascii="Arial" w:eastAsia="Calibri" w:hAnsi="Arial" w:cs="Arial"/>
                <w:i/>
                <w:color w:val="000000" w:themeColor="text1"/>
                <w:sz w:val="24"/>
                <w:szCs w:val="14"/>
                <w:lang w:val="sr-Latn-RS"/>
              </w:rPr>
              <w:t>боја.</w:t>
            </w:r>
          </w:p>
          <w:p w14:paraId="5336BEB9" w14:textId="41E0B5FB" w:rsidR="005560D3" w:rsidRPr="00C2205D" w:rsidRDefault="00237B4B" w:rsidP="00C2205D">
            <w:pPr>
              <w:numPr>
                <w:ilvl w:val="0"/>
                <w:numId w:val="7"/>
              </w:numPr>
              <w:ind w:left="357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="00C2205D"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примере са 86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стране уџбеника.</w:t>
            </w:r>
          </w:p>
          <w:p w14:paraId="1CCD25DF" w14:textId="77777777" w:rsidR="00265EB4" w:rsidRPr="00265EB4" w:rsidRDefault="001B3512" w:rsidP="00C2205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265EB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272B83FF" w14:textId="3035D8DB" w:rsidR="00C2205D" w:rsidRPr="00C2205D" w:rsidRDefault="00265EB4" w:rsidP="00C2205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C2205D" w:rsidRPr="00C2205D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Који орнаменти ти се највише допадају на следећим примерима и због чега?Који су облици по твом мишљењу најзанимљивији за приказивање орнамента?</w:t>
            </w:r>
          </w:p>
          <w:p w14:paraId="7BD8388A" w14:textId="77777777" w:rsidR="007C4587" w:rsidRPr="007C4587" w:rsidRDefault="00AB7D16" w:rsidP="00AB7D16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B7D1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7C45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649D72F" w14:textId="29DF6FFE" w:rsidR="001B3512" w:rsidRPr="00AB7D16" w:rsidRDefault="007C4587" w:rsidP="007C4587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AB7D16" w:rsidRPr="00AB7D16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Облици, линије и боје на орнаменту могу да се распореде у реду тако да чине једну непрекидну траку која се назива </w:t>
            </w:r>
            <w:r w:rsidR="00AB7D16" w:rsidRPr="007C4587">
              <w:rPr>
                <w:rFonts w:ascii="Arial" w:eastAsia="Calibri" w:hAnsi="Arial" w:cs="Arial"/>
                <w:bCs/>
                <w:i/>
                <w:sz w:val="24"/>
                <w:szCs w:val="14"/>
                <w:lang w:val="sr-Latn-RS"/>
              </w:rPr>
              <w:t>фриз</w:t>
            </w:r>
            <w:r w:rsidR="00AB7D16" w:rsidRPr="00AB7D16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 xml:space="preserve">. Орнамент чији је распоред ликовних елемената у облику круга назива се </w:t>
            </w:r>
            <w:r w:rsidR="00AB7D16" w:rsidRPr="007C4587">
              <w:rPr>
                <w:rFonts w:ascii="Arial" w:eastAsia="Calibri" w:hAnsi="Arial" w:cs="Arial"/>
                <w:bCs/>
                <w:i/>
                <w:sz w:val="24"/>
                <w:szCs w:val="14"/>
                <w:lang w:val="sr-Latn-RS"/>
              </w:rPr>
              <w:t>розета</w:t>
            </w:r>
            <w:r w:rsidR="00AB7D16" w:rsidRPr="00AB7D16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. Једна од важних одлика орнамента је и симетрија која може да допринесе утиску правилности самог украса</w:t>
            </w:r>
            <w:r w:rsidR="00AB7D16" w:rsidRPr="00AB7D16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.</w:t>
            </w:r>
          </w:p>
        </w:tc>
        <w:tc>
          <w:tcPr>
            <w:tcW w:w="4321" w:type="dxa"/>
          </w:tcPr>
          <w:p w14:paraId="5BE5E966" w14:textId="77777777" w:rsidR="0052441F" w:rsidRPr="00C2205D" w:rsidRDefault="0052441F" w:rsidP="006631F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52441F" w:rsidRPr="00773F1F" w:rsidRDefault="0052441F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52441F" w:rsidRPr="00773F1F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F461B5" w14:textId="77777777" w:rsidR="007D7D4C" w:rsidRPr="00773F1F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66457C" w14:textId="77777777" w:rsidR="007D7D4C" w:rsidRPr="00265EB4" w:rsidRDefault="007D7D4C" w:rsidP="00265EB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2713E7C" w14:textId="175C48A8" w:rsidR="00265EB4" w:rsidRDefault="00265EB4" w:rsidP="001B35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65EB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50D713CE" w14:textId="77777777" w:rsid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85D2049" w14:textId="77777777" w:rsid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6BF1F0D" w14:textId="77777777" w:rsid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76F67FC" w14:textId="77777777" w:rsid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0E4B1E4" w14:textId="77777777" w:rsid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0ACCC2B" w14:textId="77777777" w:rsidR="00265EB4" w:rsidRPr="00265EB4" w:rsidRDefault="00265EB4" w:rsidP="00265EB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3C1056E" w14:textId="77777777" w:rsidR="00265EB4" w:rsidRDefault="00265EB4" w:rsidP="00265E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65EB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0A5BA06" w14:textId="77777777" w:rsidR="007D7D4C" w:rsidRPr="00773F1F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DE67C1" w14:textId="77777777" w:rsidR="007D7D4C" w:rsidRPr="00773F1F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F3EF5FB" w14:textId="77777777" w:rsidR="007D7D4C" w:rsidRPr="00773F1F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F530E6C" w14:textId="77777777" w:rsidR="00237B4B" w:rsidRPr="00773F1F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5CEE13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F878923" w14:textId="77777777" w:rsidR="00265EB4" w:rsidRDefault="00265EB4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B35C6EA" w14:textId="77777777" w:rsidR="00265EB4" w:rsidRDefault="00265EB4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4FF5467" w14:textId="77777777" w:rsidR="00265EB4" w:rsidRPr="00265EB4" w:rsidRDefault="00265EB4" w:rsidP="00265EB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52D754D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A15BA8A" w14:textId="315F1480" w:rsidR="00237B4B" w:rsidRPr="00265EB4" w:rsidRDefault="001B3512" w:rsidP="00265EB4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Проналази</w:t>
            </w:r>
            <w:r w:rsidRPr="00C2205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67661F89" w14:textId="77777777" w:rsidR="001B3512" w:rsidRPr="00C2205D" w:rsidRDefault="001B3512" w:rsidP="001B3512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265EB4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8D5C92B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C935841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BAD8316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A8ADC27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C2C92FE" w14:textId="77777777" w:rsidR="00237B4B" w:rsidRPr="00C2205D" w:rsidRDefault="00237B4B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B20B41D" w14:textId="77777777" w:rsidR="006A23C0" w:rsidRPr="00C2205D" w:rsidRDefault="006A23C0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576A015" w14:textId="77777777" w:rsidR="001B3512" w:rsidRPr="00C2205D" w:rsidRDefault="001B35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2E827B5" w14:textId="77777777" w:rsidR="001B3512" w:rsidRPr="00C2205D" w:rsidRDefault="001B35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F48420A" w14:textId="77777777" w:rsidR="001B3512" w:rsidRPr="00C2205D" w:rsidRDefault="001B35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4D7887C" w14:textId="77777777" w:rsidR="005560D3" w:rsidRPr="00C2205D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B9BE32D" w14:textId="604E34BF" w:rsidR="005560D3" w:rsidRPr="00C2205D" w:rsidRDefault="005560D3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7D7D4C"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7666FF00" w14:textId="77777777" w:rsidR="005560D3" w:rsidRPr="00773F1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2DFD8AC" w14:textId="77777777" w:rsidR="007C4587" w:rsidRPr="007C4587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E34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C45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4589E08" w14:textId="77777777" w:rsidR="007C4587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E34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="001B3512" w:rsidRPr="006E342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55625A6E" w14:textId="2185A725" w:rsidR="005560D3" w:rsidRPr="007C4587" w:rsidRDefault="001B3512" w:rsidP="007C458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E34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Изра</w:t>
            </w:r>
            <w:r w:rsidR="007C458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жава</w:t>
            </w:r>
            <w:r w:rsidRPr="006E342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C45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6E342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717F122" w14:textId="77777777" w:rsidR="00AB7D16" w:rsidRPr="00C2205D" w:rsidRDefault="00AB7D16" w:rsidP="00AB7D1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C45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C2205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7C45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0FCAA5A6" w:rsidR="003E5E2C" w:rsidRPr="00773F1F" w:rsidRDefault="003E5E2C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773F1F" w:rsidRPr="00773F1F" w14:paraId="7610890A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18AA1C76" w14:textId="5F7C493B" w:rsidR="001B3512" w:rsidRPr="007C31F5" w:rsidRDefault="001B3512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4016CF48" w14:textId="092095FE" w:rsidR="002D0CC7" w:rsidRPr="002D0CC7" w:rsidRDefault="002D0CC7" w:rsidP="002D0CC7">
            <w:pPr>
              <w:numPr>
                <w:ilvl w:val="0"/>
                <w:numId w:val="13"/>
              </w:numPr>
              <w:contextualSpacing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примере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врста орнамента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86. стране уџбеника.</w:t>
            </w:r>
          </w:p>
          <w:p w14:paraId="36E4A265" w14:textId="77777777" w:rsidR="007C4587" w:rsidRPr="007C4587" w:rsidRDefault="002D0CC7" w:rsidP="002D0CC7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Pr="007C45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1944B64" w14:textId="1D4338BE" w:rsidR="002D0CC7" w:rsidRPr="002D0CC7" w:rsidRDefault="007C4587" w:rsidP="007C4587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2D0CC7" w:rsidRPr="002D0CC7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>На који начин можеш да препознаш симетрију на следећим примерима розете и фриза?</w:t>
            </w:r>
          </w:p>
          <w:p w14:paraId="5112A904" w14:textId="7C36E091" w:rsidR="002D0CC7" w:rsidRPr="002D0CC7" w:rsidRDefault="002D0CC7" w:rsidP="002D0CC7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Pr="002D0C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табли испод слика: </w:t>
            </w:r>
            <w:r w:rsidRPr="002D0CC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фриз, розета</w:t>
            </w:r>
            <w:r w:rsidR="007C4587" w:rsidRPr="007C4587">
              <w:rPr>
                <w:rFonts w:ascii="Calibri" w:eastAsia="Calibri" w:hAnsi="Calibri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4321" w:type="dxa"/>
          </w:tcPr>
          <w:p w14:paraId="262DB3A9" w14:textId="77777777" w:rsidR="002D0CC7" w:rsidRPr="00C2205D" w:rsidRDefault="002D0CC7" w:rsidP="002D0CC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66827547" w14:textId="77777777" w:rsidR="001B3512" w:rsidRDefault="001B3512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5DA1184" w14:textId="77777777" w:rsid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80AB547" w14:textId="77777777" w:rsidR="007C4587" w:rsidRPr="007C4587" w:rsidRDefault="002D0CC7" w:rsidP="002D0CC7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D0C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C45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9DEBDF0" w14:textId="42307524" w:rsidR="002D0CC7" w:rsidRPr="002D0CC7" w:rsidRDefault="002D0CC7" w:rsidP="002D0CC7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D0C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питање</w:t>
            </w:r>
            <w:r w:rsidRPr="002D0C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FB785C1" w14:textId="77777777" w:rsid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E932170" w14:textId="77777777" w:rsid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D76CE34" w14:textId="77777777" w:rsid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1D19F4C" w14:textId="77777777" w:rsidR="002D0CC7" w:rsidRPr="00C2205D" w:rsidRDefault="002D0CC7" w:rsidP="002D0CC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</w:t>
            </w:r>
            <w:r w:rsidRPr="00C2205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C2205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3EAE99A" w14:textId="1D09D547" w:rsidR="002D0CC7" w:rsidRPr="002D0CC7" w:rsidRDefault="002D0CC7" w:rsidP="002D0CC7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773F1F" w:rsidRPr="00773F1F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6B8AC34" w:rsidR="00AB7541" w:rsidRPr="007C31F5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022F0A46" w:rsidR="00175A45" w:rsidRPr="007C31F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5E563C"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7C31F5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7C31F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8538A75" w14:textId="77777777" w:rsidR="003F5422" w:rsidRPr="001B0290" w:rsidRDefault="002D0CC7" w:rsidP="002D0CC7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="003F5422" w:rsidRPr="007C45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3F5422" w:rsidRPr="002D0CC7">
              <w:rPr>
                <w:rFonts w:ascii="Arial" w:eastAsia="Calibri" w:hAnsi="Arial" w:cs="Arial"/>
                <w:i/>
                <w:color w:val="FF0000"/>
                <w:sz w:val="24"/>
                <w:lang w:val="sr-Cyrl-RS"/>
              </w:rPr>
              <w:t xml:space="preserve"> </w:t>
            </w:r>
          </w:p>
          <w:p w14:paraId="6F505371" w14:textId="669AE72C" w:rsidR="001B0290" w:rsidRPr="001B0290" w:rsidRDefault="007C4587" w:rsidP="001B0290">
            <w:pPr>
              <w:pStyle w:val="ListParagraph"/>
              <w:ind w:left="360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– </w:t>
            </w:r>
            <w:r w:rsidR="001B0290" w:rsidRPr="001B0290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Шта је орнамент? Који све облици могу да се појављују на орнаментима? Које врсте орнамента знаш? У чему је разлика између фриза и розете?</w:t>
            </w:r>
          </w:p>
        </w:tc>
        <w:tc>
          <w:tcPr>
            <w:tcW w:w="4321" w:type="dxa"/>
          </w:tcPr>
          <w:p w14:paraId="06E3A76E" w14:textId="77777777" w:rsidR="007C4587" w:rsidRPr="007C4587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D0C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7C45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B1E6D1D" w14:textId="4998D301" w:rsidR="00121914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D0C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="002D0CC7" w:rsidRPr="002D0C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питања</w:t>
            </w:r>
            <w:r w:rsidRPr="002D0C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537C178A" w14:textId="5A9FDDA7" w:rsidR="00CD7583" w:rsidRPr="002D0CC7" w:rsidRDefault="00CD758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Понавља</w:t>
            </w:r>
            <w:r w:rsidRPr="00CD7583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научено.</w:t>
            </w:r>
          </w:p>
          <w:p w14:paraId="3AAE03E7" w14:textId="77777777" w:rsidR="003C5ED2" w:rsidRPr="00773F1F" w:rsidRDefault="003C5ED2" w:rsidP="00DB06B8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D3018E4" w14:textId="2152D2D9" w:rsidR="003F5422" w:rsidRPr="00773F1F" w:rsidRDefault="003F542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  <w:tr w:rsidR="00773F1F" w:rsidRPr="00773F1F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773F1F" w:rsidRPr="00773F1F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1A40457" w:rsidR="00FE33AF" w:rsidRPr="00265EB4" w:rsidRDefault="007C4587" w:rsidP="00265EB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Pr="005C3B8C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Pr="005C3B8C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усмених одговора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петоминутног испитивања.</w:t>
            </w:r>
          </w:p>
        </w:tc>
      </w:tr>
      <w:tr w:rsidR="00773F1F" w:rsidRPr="00773F1F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773F1F" w:rsidRPr="00773F1F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1D3D35E3" w14:textId="77777777" w:rsidR="007C4587" w:rsidRPr="009D504F" w:rsidRDefault="007C4587" w:rsidP="007C458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50491872" w14:textId="77777777" w:rsidR="007C4587" w:rsidRPr="009D504F" w:rsidRDefault="007C4587" w:rsidP="007C458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F3BC0D8" w14:textId="77777777" w:rsidR="007C4587" w:rsidRPr="009D504F" w:rsidRDefault="007C4587" w:rsidP="007C4587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5261DE28" w:rsidR="00EA5EFD" w:rsidRPr="00265EB4" w:rsidRDefault="007C4587" w:rsidP="007C458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="00F56A7D" w:rsidRPr="007C31F5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773F1F" w:rsidRPr="00773F1F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773F1F" w:rsidRPr="00773F1F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Pr="007C31F5" w:rsidRDefault="00121914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74CC6746" w14:textId="77777777" w:rsidR="002D0CC7" w:rsidRDefault="002D0CC7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2D0CC7" w:rsidRPr="007C31F5" w:rsidRDefault="002D0CC7" w:rsidP="001B3512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773F1F" w:rsidRPr="00773F1F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773F1F" w:rsidRPr="00773F1F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15A5BC6F" w14:textId="0842346C" w:rsidR="007C31F5" w:rsidRDefault="007C31F5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lang w:val="sr-Cyrl-RS"/>
              </w:rPr>
              <w:t>Орнамент</w:t>
            </w:r>
          </w:p>
          <w:p w14:paraId="6AD58C33" w14:textId="21D68DCA" w:rsidR="00C2205D" w:rsidRDefault="00C2205D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0A3C6C" wp14:editId="5861DE5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51435</wp:posOffset>
                      </wp:positionV>
                      <wp:extent cx="1474470" cy="685800"/>
                      <wp:effectExtent l="0" t="0" r="1143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447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E7C83" w14:textId="3E4E69D2" w:rsidR="00C2205D" w:rsidRPr="00C2205D" w:rsidRDefault="00265EB4" w:rsidP="00C2205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Ф</w:t>
                                  </w:r>
                                  <w:r w:rsidR="00C2205D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отографија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A3C6C" id="Rectangle 1" o:spid="_x0000_s1026" style="position:absolute;left:0;text-align:left;margin-left:18pt;margin-top:4.05pt;width:116.1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" fillcolor="white [3212]" strokecolor="#1f4d78 [1604]" strokeweight="1pt">
                      <v:textbox>
                        <w:txbxContent>
                          <w:p w14:paraId="1E0E7C83" w14:textId="3E4E69D2" w:rsidR="00C2205D" w:rsidRPr="00C2205D" w:rsidRDefault="00265EB4" w:rsidP="00C2205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  <w:t>Ф</w:t>
                            </w:r>
                            <w:r w:rsidR="00C2205D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  <w:t>отографија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70787D" w14:textId="77777777" w:rsidR="00C2205D" w:rsidRDefault="00C2205D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7ECB25E7" w14:textId="77777777" w:rsidR="00C2205D" w:rsidRDefault="00C2205D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527A0E98" w14:textId="77777777" w:rsidR="00C2205D" w:rsidRDefault="00C2205D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2F8ECAD7" w14:textId="77777777" w:rsidR="00C2205D" w:rsidRPr="007C31F5" w:rsidRDefault="00C2205D" w:rsidP="007C31F5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64A00B12" w14:textId="77777777" w:rsidR="00C2205D" w:rsidRDefault="00C2205D" w:rsidP="00C2205D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</w:pPr>
            <w:r w:rsidRPr="00C2205D">
              <w:rPr>
                <w:rFonts w:ascii="Arial" w:eastAsia="Calibri" w:hAnsi="Arial" w:cs="Arial"/>
                <w:b/>
                <w:i/>
                <w:color w:val="538135" w:themeColor="accent6" w:themeShade="BF"/>
                <w:sz w:val="24"/>
                <w:szCs w:val="14"/>
                <w:lang w:val="sr-Latn-RS"/>
              </w:rPr>
              <w:t>Орнамент</w:t>
            </w:r>
            <w:r w:rsidRPr="00C2205D">
              <w:rPr>
                <w:rFonts w:ascii="Arial" w:eastAsia="Calibri" w:hAnsi="Arial" w:cs="Arial"/>
                <w:i/>
                <w:color w:val="538135" w:themeColor="accent6" w:themeShade="BF"/>
                <w:sz w:val="24"/>
                <w:szCs w:val="14"/>
                <w:lang w:val="sr-Latn-RS"/>
              </w:rPr>
              <w:t xml:space="preserve"> </w:t>
            </w:r>
            <w:r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је врста украса или шаре који се употребљава приликом украшавања предмета или грађевина</w:t>
            </w:r>
            <w:r w:rsidRPr="00C2205D"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</w:t>
            </w:r>
            <w:r w:rsidRPr="00C2205D">
              <w:rPr>
                <w:rFonts w:ascii="Arial" w:eastAsia="Calibri" w:hAnsi="Arial" w:cs="Arial"/>
                <w:i/>
                <w:sz w:val="24"/>
                <w:szCs w:val="14"/>
                <w:lang w:val="sr-Latn-RS"/>
              </w:rPr>
              <w:t>различитих намена.</w:t>
            </w:r>
            <w:r>
              <w:rPr>
                <w:rFonts w:ascii="Arial" w:eastAsia="Calibri" w:hAnsi="Arial" w:cs="Arial"/>
                <w:i/>
                <w:sz w:val="24"/>
                <w:szCs w:val="14"/>
                <w:lang w:val="sr-Cyrl-RS"/>
              </w:rPr>
              <w:t xml:space="preserve"> </w:t>
            </w:r>
          </w:p>
          <w:p w14:paraId="725C04B3" w14:textId="77777777" w:rsidR="001B3512" w:rsidRPr="007C31F5" w:rsidRDefault="001B3512" w:rsidP="005E563C">
            <w:pPr>
              <w:jc w:val="center"/>
              <w:rPr>
                <w:rFonts w:ascii="Arial" w:eastAsia="Calibri" w:hAnsi="Arial" w:cs="Arial"/>
                <w:i/>
                <w:sz w:val="24"/>
                <w:lang w:val="sr-Cyrl-RS"/>
              </w:rPr>
            </w:pPr>
          </w:p>
          <w:p w14:paraId="255FE14C" w14:textId="2EA4CF11" w:rsidR="00AB7D16" w:rsidRPr="007C31F5" w:rsidRDefault="00AB7D16" w:rsidP="00AB7D16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Cs w:val="14"/>
                <w:lang w:val="sr-Cyrl-RS"/>
              </w:rPr>
            </w:pPr>
            <w:r w:rsidRPr="007C31F5">
              <w:rPr>
                <w:rFonts w:ascii="Calibri" w:eastAsia="Calibri" w:hAnsi="Calibri" w:cs="Calibri"/>
                <w:noProof/>
                <w:szCs w:val="14"/>
                <w:lang w:val="sr-Latn-RS" w:eastAsia="sr-Latn-RS"/>
              </w:rPr>
              <w:drawing>
                <wp:inline distT="0" distB="0" distL="0" distR="0" wp14:anchorId="08B2E9BE" wp14:editId="13187C00">
                  <wp:extent cx="914809" cy="857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zet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29" cy="85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szCs w:val="14"/>
                <w:lang w:val="sr-Cyrl-RS"/>
              </w:rPr>
              <w:t xml:space="preserve">                       </w:t>
            </w:r>
            <w:r w:rsidRPr="007C31F5">
              <w:rPr>
                <w:rFonts w:ascii="Calibri" w:eastAsia="Calibri" w:hAnsi="Calibri" w:cs="Calibri"/>
                <w:noProof/>
                <w:szCs w:val="14"/>
                <w:lang w:val="sr-Latn-RS" w:eastAsia="sr-Latn-RS"/>
              </w:rPr>
              <w:drawing>
                <wp:inline distT="0" distB="0" distL="0" distR="0" wp14:anchorId="57C4858A" wp14:editId="406F1892">
                  <wp:extent cx="2038646" cy="8458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iz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721" cy="854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CBF6C" w14:textId="4D958DAD" w:rsidR="001F0EC1" w:rsidRPr="00265EB4" w:rsidRDefault="00AB7D16" w:rsidP="00265EB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</w:pPr>
            <w:r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                                           </w:t>
            </w:r>
            <w:r w:rsidRPr="00AB7D16"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розета               </w:t>
            </w:r>
            <w:r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             </w:t>
            </w:r>
            <w:r w:rsidRPr="00AB7D16"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           </w:t>
            </w:r>
            <w:r w:rsidRPr="00AB7D16">
              <w:rPr>
                <w:rFonts w:ascii="Calibri" w:eastAsia="Calibri" w:hAnsi="Calibri" w:cs="Calibri"/>
                <w:i/>
                <w:color w:val="000000" w:themeColor="text1"/>
                <w:szCs w:val="14"/>
                <w:lang w:val="sr-Cyrl-RS"/>
              </w:rPr>
              <w:t xml:space="preserve">            фриз</w:t>
            </w:r>
          </w:p>
          <w:p w14:paraId="1254BB7D" w14:textId="2393D220" w:rsidR="006631F4" w:rsidRPr="007C31F5" w:rsidRDefault="006631F4" w:rsidP="007D7D4C">
            <w:pPr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773F1F" w:rsidRPr="00773F1F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7C31F5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7C31F5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5E563C" w:rsidRPr="00773F1F" w14:paraId="25CEFFDF" w14:textId="77777777" w:rsidTr="003F5422">
        <w:trPr>
          <w:trHeight w:val="852"/>
        </w:trPr>
        <w:tc>
          <w:tcPr>
            <w:tcW w:w="9464" w:type="dxa"/>
            <w:gridSpan w:val="4"/>
          </w:tcPr>
          <w:p w14:paraId="5A9C86DC" w14:textId="7AAA18AB" w:rsidR="006631F4" w:rsidRDefault="006C3AB4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C3AB4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 xml:space="preserve">Прилог </w:t>
            </w:r>
            <w:commentRangeStart w:id="0"/>
            <w:r w:rsidRPr="006C3AB4">
              <w:rPr>
                <w:rFonts w:ascii="Arial" w:hAnsi="Arial" w:cs="Arial"/>
                <w:sz w:val="28"/>
                <w:szCs w:val="28"/>
                <w:lang w:val="sr-Cyrl-RS"/>
              </w:rPr>
              <w:t>1:</w:t>
            </w:r>
            <w:commentRangeEnd w:id="0"/>
            <w:r w:rsidRPr="006C3AB4">
              <w:rPr>
                <w:rStyle w:val="CommentReference"/>
                <w:lang w:val="sr-Latn-CS"/>
              </w:rPr>
              <w:commentReference w:id="0"/>
            </w:r>
            <w:r w:rsidR="00265EB4">
              <w:rPr>
                <w:rFonts w:ascii="Arial" w:hAnsi="Arial" w:cs="Arial"/>
                <w:sz w:val="28"/>
                <w:szCs w:val="28"/>
                <w:lang w:val="sr-Cyrl-RS"/>
              </w:rPr>
              <w:t xml:space="preserve"> Фотографија</w:t>
            </w:r>
          </w:p>
          <w:p w14:paraId="7CD33497" w14:textId="77777777" w:rsidR="00265EB4" w:rsidRPr="006C3AB4" w:rsidRDefault="00265EB4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57E9DDC8" w14:textId="4704ADB1" w:rsidR="006C3AB4" w:rsidRPr="006C3AB4" w:rsidRDefault="006C3AB4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C3AB4"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198834CC" wp14:editId="4DE1007B">
                  <wp:extent cx="4587291" cy="3367072"/>
                  <wp:effectExtent l="0" t="0" r="381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church-in-belgrade-city-serbia-13987215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7291" cy="3367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E453" w14:textId="245E5C4F" w:rsidR="006631F4" w:rsidRPr="007C4587" w:rsidRDefault="006C3AB4" w:rsidP="00864DA0">
            <w:pPr>
              <w:rPr>
                <w:rFonts w:ascii="Arial" w:hAnsi="Arial" w:cs="Arial"/>
                <w:sz w:val="24"/>
                <w:szCs w:val="28"/>
                <w:lang w:val="sr-Cyrl-RS"/>
              </w:rPr>
            </w:pPr>
            <w:r w:rsidRPr="006C3AB4">
              <w:rPr>
                <w:rFonts w:ascii="Arial" w:hAnsi="Arial" w:cs="Arial"/>
                <w:sz w:val="24"/>
                <w:szCs w:val="28"/>
                <w:lang w:val="sr-Cyrl-RS"/>
              </w:rPr>
              <w:t>Црква Александра Невског, Београд</w:t>
            </w:r>
          </w:p>
        </w:tc>
      </w:tr>
    </w:tbl>
    <w:p w14:paraId="54E59078" w14:textId="77777777" w:rsidR="00F85C4B" w:rsidRPr="00773F1F" w:rsidRDefault="00F85C4B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5302C5A0" w14:textId="77777777" w:rsidR="00E425B4" w:rsidRPr="00773F1F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2C646EDB" w14:textId="77777777" w:rsidR="00E425B4" w:rsidRPr="00773F1F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E425B4" w:rsidRPr="00773F1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23T17:14:00Z" w:initials="H">
    <w:p w14:paraId="5618D664" w14:textId="67F2C895" w:rsidR="006C3AB4" w:rsidRPr="006C3AB4" w:rsidRDefault="006C3AB4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4A22AF">
          <w:rPr>
            <w:rStyle w:val="Hyperlink"/>
          </w:rPr>
          <w:t>https://www.shutterstock.com/image-photo/church-belgrade-city-serbia-1398721541</w:t>
        </w:r>
      </w:hyperlink>
      <w:r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18D6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18D664" w16cid:durableId="288747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1433"/>
    <w:multiLevelType w:val="hybridMultilevel"/>
    <w:tmpl w:val="B9266580"/>
    <w:lvl w:ilvl="0" w:tplc="5F325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F4324B"/>
    <w:multiLevelType w:val="hybridMultilevel"/>
    <w:tmpl w:val="A050B00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90E3B"/>
    <w:multiLevelType w:val="hybridMultilevel"/>
    <w:tmpl w:val="232ED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B0DA7"/>
    <w:multiLevelType w:val="hybridMultilevel"/>
    <w:tmpl w:val="60B4418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F84"/>
    <w:multiLevelType w:val="hybridMultilevel"/>
    <w:tmpl w:val="D20250A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264E9"/>
    <w:multiLevelType w:val="hybridMultilevel"/>
    <w:tmpl w:val="0F1E772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6873D6"/>
    <w:multiLevelType w:val="hybridMultilevel"/>
    <w:tmpl w:val="5D00508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D4F0D"/>
    <w:multiLevelType w:val="hybridMultilevel"/>
    <w:tmpl w:val="A3044A84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29511D"/>
    <w:multiLevelType w:val="hybridMultilevel"/>
    <w:tmpl w:val="58E6C4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6" w15:restartNumberingAfterBreak="0">
    <w:nsid w:val="76BF5E77"/>
    <w:multiLevelType w:val="hybridMultilevel"/>
    <w:tmpl w:val="A9AA886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A3B9E"/>
    <w:multiLevelType w:val="hybridMultilevel"/>
    <w:tmpl w:val="CD8E79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5B31CF"/>
    <w:multiLevelType w:val="hybridMultilevel"/>
    <w:tmpl w:val="E6DAEA20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528567">
    <w:abstractNumId w:val="10"/>
  </w:num>
  <w:num w:numId="2" w16cid:durableId="2017227020">
    <w:abstractNumId w:val="15"/>
  </w:num>
  <w:num w:numId="3" w16cid:durableId="1315258752">
    <w:abstractNumId w:val="14"/>
  </w:num>
  <w:num w:numId="4" w16cid:durableId="38165861">
    <w:abstractNumId w:val="1"/>
  </w:num>
  <w:num w:numId="5" w16cid:durableId="584849522">
    <w:abstractNumId w:val="12"/>
  </w:num>
  <w:num w:numId="6" w16cid:durableId="1470514529">
    <w:abstractNumId w:val="18"/>
  </w:num>
  <w:num w:numId="7" w16cid:durableId="1603222164">
    <w:abstractNumId w:val="2"/>
  </w:num>
  <w:num w:numId="8" w16cid:durableId="965357338">
    <w:abstractNumId w:val="13"/>
  </w:num>
  <w:num w:numId="9" w16cid:durableId="417217876">
    <w:abstractNumId w:val="5"/>
  </w:num>
  <w:num w:numId="10" w16cid:durableId="49811542">
    <w:abstractNumId w:val="19"/>
  </w:num>
  <w:num w:numId="11" w16cid:durableId="1394543265">
    <w:abstractNumId w:val="7"/>
  </w:num>
  <w:num w:numId="12" w16cid:durableId="173153518">
    <w:abstractNumId w:val="8"/>
  </w:num>
  <w:num w:numId="13" w16cid:durableId="151264307">
    <w:abstractNumId w:val="0"/>
  </w:num>
  <w:num w:numId="14" w16cid:durableId="1637641152">
    <w:abstractNumId w:val="3"/>
  </w:num>
  <w:num w:numId="15" w16cid:durableId="1433091550">
    <w:abstractNumId w:val="6"/>
  </w:num>
  <w:num w:numId="16" w16cid:durableId="532692661">
    <w:abstractNumId w:val="11"/>
  </w:num>
  <w:num w:numId="17" w16cid:durableId="1006134671">
    <w:abstractNumId w:val="16"/>
  </w:num>
  <w:num w:numId="18" w16cid:durableId="947351795">
    <w:abstractNumId w:val="9"/>
  </w:num>
  <w:num w:numId="19" w16cid:durableId="1159734283">
    <w:abstractNumId w:val="4"/>
  </w:num>
  <w:num w:numId="20" w16cid:durableId="73435138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4595F"/>
    <w:rsid w:val="00081FDD"/>
    <w:rsid w:val="000872DF"/>
    <w:rsid w:val="000A27F5"/>
    <w:rsid w:val="000F6765"/>
    <w:rsid w:val="000F714D"/>
    <w:rsid w:val="00104A36"/>
    <w:rsid w:val="00121914"/>
    <w:rsid w:val="0012299A"/>
    <w:rsid w:val="001529B1"/>
    <w:rsid w:val="00175A45"/>
    <w:rsid w:val="001B0290"/>
    <w:rsid w:val="001B0EA5"/>
    <w:rsid w:val="001B3512"/>
    <w:rsid w:val="001C5FEC"/>
    <w:rsid w:val="001D1BD5"/>
    <w:rsid w:val="001D69D4"/>
    <w:rsid w:val="001D7537"/>
    <w:rsid w:val="001F0EC1"/>
    <w:rsid w:val="001F18E8"/>
    <w:rsid w:val="001F7080"/>
    <w:rsid w:val="002268EE"/>
    <w:rsid w:val="00230B8A"/>
    <w:rsid w:val="00237B4B"/>
    <w:rsid w:val="0024138F"/>
    <w:rsid w:val="00265EB4"/>
    <w:rsid w:val="0027382D"/>
    <w:rsid w:val="002825F8"/>
    <w:rsid w:val="00286E00"/>
    <w:rsid w:val="002D0CC7"/>
    <w:rsid w:val="002D5635"/>
    <w:rsid w:val="00323E07"/>
    <w:rsid w:val="003358C0"/>
    <w:rsid w:val="0033704F"/>
    <w:rsid w:val="00350812"/>
    <w:rsid w:val="00351ED3"/>
    <w:rsid w:val="00354592"/>
    <w:rsid w:val="00371DD8"/>
    <w:rsid w:val="00374ED9"/>
    <w:rsid w:val="0038107A"/>
    <w:rsid w:val="00385EE5"/>
    <w:rsid w:val="003B027B"/>
    <w:rsid w:val="003C3820"/>
    <w:rsid w:val="003C5ED2"/>
    <w:rsid w:val="003C76BB"/>
    <w:rsid w:val="003E5E2C"/>
    <w:rsid w:val="003F4214"/>
    <w:rsid w:val="003F424B"/>
    <w:rsid w:val="003F5422"/>
    <w:rsid w:val="00400470"/>
    <w:rsid w:val="00462CE2"/>
    <w:rsid w:val="00463DA3"/>
    <w:rsid w:val="004722EB"/>
    <w:rsid w:val="004823FA"/>
    <w:rsid w:val="00490C9C"/>
    <w:rsid w:val="0049473F"/>
    <w:rsid w:val="004A2437"/>
    <w:rsid w:val="0052441F"/>
    <w:rsid w:val="00541B08"/>
    <w:rsid w:val="00546352"/>
    <w:rsid w:val="005520A9"/>
    <w:rsid w:val="005560D3"/>
    <w:rsid w:val="005709A8"/>
    <w:rsid w:val="00573335"/>
    <w:rsid w:val="00577FAA"/>
    <w:rsid w:val="005921B1"/>
    <w:rsid w:val="005968F6"/>
    <w:rsid w:val="005A0911"/>
    <w:rsid w:val="005A762E"/>
    <w:rsid w:val="005C3B8C"/>
    <w:rsid w:val="005C58E2"/>
    <w:rsid w:val="005C68FA"/>
    <w:rsid w:val="005E563C"/>
    <w:rsid w:val="00606A67"/>
    <w:rsid w:val="00620EAA"/>
    <w:rsid w:val="006336C9"/>
    <w:rsid w:val="006476AC"/>
    <w:rsid w:val="00661F7C"/>
    <w:rsid w:val="006631F4"/>
    <w:rsid w:val="00676598"/>
    <w:rsid w:val="00687110"/>
    <w:rsid w:val="00694149"/>
    <w:rsid w:val="006A0B92"/>
    <w:rsid w:val="006A23C0"/>
    <w:rsid w:val="006B383D"/>
    <w:rsid w:val="006B413B"/>
    <w:rsid w:val="006B53EF"/>
    <w:rsid w:val="006C3AB4"/>
    <w:rsid w:val="006C46EB"/>
    <w:rsid w:val="006C6572"/>
    <w:rsid w:val="006D3FB2"/>
    <w:rsid w:val="006E3420"/>
    <w:rsid w:val="00703510"/>
    <w:rsid w:val="007140B4"/>
    <w:rsid w:val="00723570"/>
    <w:rsid w:val="007430B0"/>
    <w:rsid w:val="00751557"/>
    <w:rsid w:val="0075588E"/>
    <w:rsid w:val="007674BA"/>
    <w:rsid w:val="00773F1F"/>
    <w:rsid w:val="007749C4"/>
    <w:rsid w:val="00781752"/>
    <w:rsid w:val="00786BA9"/>
    <w:rsid w:val="007875F3"/>
    <w:rsid w:val="007B0BDE"/>
    <w:rsid w:val="007C31F5"/>
    <w:rsid w:val="007C4587"/>
    <w:rsid w:val="007C6050"/>
    <w:rsid w:val="007D1022"/>
    <w:rsid w:val="007D7D4C"/>
    <w:rsid w:val="007E0AE9"/>
    <w:rsid w:val="007E4DFA"/>
    <w:rsid w:val="008128FB"/>
    <w:rsid w:val="0084261F"/>
    <w:rsid w:val="00842D03"/>
    <w:rsid w:val="00842D91"/>
    <w:rsid w:val="00864DA0"/>
    <w:rsid w:val="00867140"/>
    <w:rsid w:val="00867E5D"/>
    <w:rsid w:val="00874018"/>
    <w:rsid w:val="0088402A"/>
    <w:rsid w:val="008A6769"/>
    <w:rsid w:val="008B3AC6"/>
    <w:rsid w:val="008C07A4"/>
    <w:rsid w:val="008C7DBD"/>
    <w:rsid w:val="008E4029"/>
    <w:rsid w:val="0090609D"/>
    <w:rsid w:val="00921B16"/>
    <w:rsid w:val="00931F1F"/>
    <w:rsid w:val="0094374D"/>
    <w:rsid w:val="00943D3E"/>
    <w:rsid w:val="009548CC"/>
    <w:rsid w:val="009A460C"/>
    <w:rsid w:val="009A7C7D"/>
    <w:rsid w:val="009B5846"/>
    <w:rsid w:val="009B690C"/>
    <w:rsid w:val="009E5D13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B7D16"/>
    <w:rsid w:val="00AC5954"/>
    <w:rsid w:val="00AD6CDB"/>
    <w:rsid w:val="00B50C85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3CB8"/>
    <w:rsid w:val="00C061DD"/>
    <w:rsid w:val="00C2205D"/>
    <w:rsid w:val="00C445D6"/>
    <w:rsid w:val="00C530B8"/>
    <w:rsid w:val="00C63466"/>
    <w:rsid w:val="00C66C12"/>
    <w:rsid w:val="00C86426"/>
    <w:rsid w:val="00C90F36"/>
    <w:rsid w:val="00C938A9"/>
    <w:rsid w:val="00CB7EF5"/>
    <w:rsid w:val="00CD1479"/>
    <w:rsid w:val="00CD5C9A"/>
    <w:rsid w:val="00CD7583"/>
    <w:rsid w:val="00CE629C"/>
    <w:rsid w:val="00D124FD"/>
    <w:rsid w:val="00D1295E"/>
    <w:rsid w:val="00D132BE"/>
    <w:rsid w:val="00D45581"/>
    <w:rsid w:val="00D560F4"/>
    <w:rsid w:val="00D774B3"/>
    <w:rsid w:val="00DA4CDF"/>
    <w:rsid w:val="00DA634F"/>
    <w:rsid w:val="00DB06B8"/>
    <w:rsid w:val="00DB2121"/>
    <w:rsid w:val="00E137EF"/>
    <w:rsid w:val="00E425B4"/>
    <w:rsid w:val="00E425BB"/>
    <w:rsid w:val="00E50968"/>
    <w:rsid w:val="00E6336F"/>
    <w:rsid w:val="00E671B3"/>
    <w:rsid w:val="00E772CC"/>
    <w:rsid w:val="00E77A70"/>
    <w:rsid w:val="00E806BF"/>
    <w:rsid w:val="00E96743"/>
    <w:rsid w:val="00E9675F"/>
    <w:rsid w:val="00E96F20"/>
    <w:rsid w:val="00EA5EFD"/>
    <w:rsid w:val="00EB0564"/>
    <w:rsid w:val="00EB6B25"/>
    <w:rsid w:val="00EB7416"/>
    <w:rsid w:val="00ED419D"/>
    <w:rsid w:val="00EE5B9B"/>
    <w:rsid w:val="00EF1B4F"/>
    <w:rsid w:val="00F01AD4"/>
    <w:rsid w:val="00F12AFB"/>
    <w:rsid w:val="00F37704"/>
    <w:rsid w:val="00F4554A"/>
    <w:rsid w:val="00F56A7D"/>
    <w:rsid w:val="00F64F61"/>
    <w:rsid w:val="00F72BE3"/>
    <w:rsid w:val="00F848F3"/>
    <w:rsid w:val="00F85C4B"/>
    <w:rsid w:val="00F86EEE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1AD07C66-E356-4BE6-ACFF-3446FBD8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6C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utterstock.com/image-photo/church-belgrade-city-serbia-139872154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CD877-011C-45A6-B191-74BC4930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15</cp:revision>
  <dcterms:created xsi:type="dcterms:W3CDTF">2023-07-23T12:36:00Z</dcterms:created>
  <dcterms:modified xsi:type="dcterms:W3CDTF">2023-08-16T11:16:00Z</dcterms:modified>
</cp:coreProperties>
</file>