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02"/>
      </w:tblGrid>
      <w:tr w:rsidR="00055768" w:rsidRPr="00055768" w14:paraId="0AE590D8" w14:textId="77777777" w:rsidTr="00F64F61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055768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55768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055768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402" w:type="dxa"/>
            <w:vAlign w:val="center"/>
          </w:tcPr>
          <w:p w14:paraId="0125316B" w14:textId="0D8E2013" w:rsidR="00B55DBE" w:rsidRPr="00055768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055768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055768" w:rsidRPr="00055768">
              <w:rPr>
                <w:rFonts w:ascii="Arial" w:hAnsi="Arial" w:cs="Arial"/>
                <w:sz w:val="24"/>
                <w:szCs w:val="24"/>
                <w:lang w:val="sr-Latn-RS"/>
              </w:rPr>
              <w:t>5</w:t>
            </w:r>
            <w:r w:rsidR="00C63466" w:rsidRPr="00055768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055768" w14:paraId="0BDA02C4" w14:textId="77777777" w:rsidTr="00F64F61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055768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402" w:type="dxa"/>
            <w:vAlign w:val="center"/>
          </w:tcPr>
          <w:p w14:paraId="245C8153" w14:textId="77777777" w:rsidR="00B55DBE" w:rsidRPr="00055768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055768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34"/>
      </w:tblGrid>
      <w:tr w:rsidR="00385EE5" w:rsidRPr="00774E47" w14:paraId="3D16235F" w14:textId="77777777" w:rsidTr="00385EE5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055768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055768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434" w:type="dxa"/>
            <w:vAlign w:val="center"/>
          </w:tcPr>
          <w:p w14:paraId="109EF47D" w14:textId="2DB68819" w:rsidR="00385EE5" w:rsidRPr="00055768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055768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0557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055768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055768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774E47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  <w:gridCol w:w="19"/>
      </w:tblGrid>
      <w:tr w:rsidR="00774E47" w:rsidRPr="00774E47" w14:paraId="290C2434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055768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32468DF3" w:rsidR="0094374D" w:rsidRPr="00055768" w:rsidRDefault="0094374D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055768">
              <w:rPr>
                <w:rFonts w:ascii="Arial" w:hAnsi="Arial" w:cs="Arial"/>
                <w:b/>
                <w:lang w:val="sr-Cyrl-RS"/>
              </w:rPr>
              <w:t>РИТАМ</w:t>
            </w:r>
          </w:p>
        </w:tc>
      </w:tr>
      <w:tr w:rsidR="00774E47" w:rsidRPr="00774E47" w14:paraId="7A8C621B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055768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47C3F858" w:rsidR="0094374D" w:rsidRPr="00055768" w:rsidRDefault="0094374D" w:rsidP="00606A67">
            <w:pPr>
              <w:ind w:firstLine="106"/>
              <w:rPr>
                <w:rFonts w:ascii="Arial" w:hAnsi="Arial" w:cs="Arial"/>
                <w:b/>
                <w:sz w:val="24"/>
                <w:szCs w:val="24"/>
              </w:rPr>
            </w:pPr>
            <w:r w:rsidRPr="0005576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Ритам у </w:t>
            </w:r>
            <w:r w:rsidR="00055768" w:rsidRPr="0005576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структури</w:t>
            </w:r>
          </w:p>
        </w:tc>
      </w:tr>
      <w:tr w:rsidR="00774E47" w:rsidRPr="00774E47" w14:paraId="0A89E03E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055768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055768" w:rsidRDefault="0094374D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055768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774E47" w:rsidRPr="00774E47" w14:paraId="53F84021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055768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0557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279A8225" w:rsidR="0094374D" w:rsidRPr="00774E47" w:rsidRDefault="0094374D" w:rsidP="00055768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055768">
              <w:rPr>
                <w:rFonts w:ascii="Arial" w:hAnsi="Arial" w:cs="Arial"/>
                <w:lang w:val="sr-Cyrl-RS"/>
              </w:rPr>
              <w:t>У</w:t>
            </w:r>
            <w:r w:rsidR="00055768" w:rsidRPr="00055768">
              <w:rPr>
                <w:rFonts w:ascii="Arial" w:hAnsi="Arial" w:cs="Arial"/>
                <w:lang w:val="sr-Cyrl-RS"/>
              </w:rPr>
              <w:t>својити знање о рит</w:t>
            </w:r>
            <w:r w:rsidRPr="00055768">
              <w:rPr>
                <w:rFonts w:ascii="Arial" w:hAnsi="Arial" w:cs="Arial"/>
                <w:lang w:val="sr-Cyrl-RS"/>
              </w:rPr>
              <w:t>м</w:t>
            </w:r>
            <w:r w:rsidR="00055768" w:rsidRPr="00055768">
              <w:rPr>
                <w:rFonts w:ascii="Arial" w:hAnsi="Arial" w:cs="Arial"/>
                <w:lang w:val="sr-Cyrl-RS"/>
              </w:rPr>
              <w:t>у</w:t>
            </w:r>
            <w:r w:rsidRPr="00055768">
              <w:rPr>
                <w:rFonts w:ascii="Arial" w:hAnsi="Arial" w:cs="Arial"/>
                <w:lang w:val="sr-Cyrl-RS"/>
              </w:rPr>
              <w:t xml:space="preserve"> у </w:t>
            </w:r>
            <w:r w:rsidR="00055768" w:rsidRPr="00055768">
              <w:rPr>
                <w:rFonts w:ascii="Arial" w:hAnsi="Arial" w:cs="Arial"/>
                <w:lang w:val="sr-Cyrl-RS"/>
              </w:rPr>
              <w:t>структури и како је представљен на скулптурама.</w:t>
            </w:r>
          </w:p>
        </w:tc>
      </w:tr>
      <w:tr w:rsidR="00774E47" w:rsidRPr="00774E47" w14:paraId="729EFC2D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055768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055768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055768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055768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055768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055768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055768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055768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055768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055768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055768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055768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055768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4AECA4FF" w:rsidR="0094374D" w:rsidRPr="00634C74" w:rsidRDefault="0005576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34C74">
              <w:rPr>
                <w:rFonts w:ascii="Arial" w:hAnsi="Arial" w:cs="Arial"/>
                <w:lang w:val="sr-Cyrl-RS"/>
              </w:rPr>
              <w:t>зна шта је ритам у структури</w:t>
            </w:r>
            <w:r w:rsidR="003E68F2">
              <w:rPr>
                <w:rFonts w:ascii="Arial" w:hAnsi="Arial" w:cs="Arial"/>
                <w:lang w:val="sr-Cyrl-RS"/>
              </w:rPr>
              <w:t xml:space="preserve"> и уочава га на примерима из свог окружења</w:t>
            </w:r>
            <w:r w:rsidRPr="00634C74">
              <w:rPr>
                <w:rFonts w:ascii="Arial" w:hAnsi="Arial" w:cs="Arial"/>
                <w:lang w:val="sr-Cyrl-RS"/>
              </w:rPr>
              <w:t>;</w:t>
            </w:r>
          </w:p>
          <w:p w14:paraId="32E0D228" w14:textId="77777777" w:rsidR="00055768" w:rsidRPr="00634C74" w:rsidRDefault="0005576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34C74">
              <w:rPr>
                <w:rFonts w:ascii="Arial" w:hAnsi="Arial" w:cs="Arial"/>
                <w:lang w:val="sr-Cyrl-RS"/>
              </w:rPr>
              <w:t>зна шта је вајарство;</w:t>
            </w:r>
          </w:p>
          <w:p w14:paraId="75EB1C99" w14:textId="5885D2F5" w:rsidR="00055768" w:rsidRPr="00634C74" w:rsidRDefault="0005576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34C74">
              <w:rPr>
                <w:rFonts w:ascii="Arial" w:hAnsi="Arial" w:cs="Arial"/>
                <w:lang w:val="sr-Cyrl-RS"/>
              </w:rPr>
              <w:t>зна шта је скулптура;</w:t>
            </w:r>
          </w:p>
          <w:p w14:paraId="5CAF53C2" w14:textId="3104901A" w:rsidR="0094374D" w:rsidRPr="00634C74" w:rsidRDefault="0005576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34C74">
              <w:rPr>
                <w:rFonts w:ascii="Arial" w:hAnsi="Arial" w:cs="Arial"/>
                <w:lang w:val="sr-Cyrl-RS"/>
              </w:rPr>
              <w:t xml:space="preserve">препознаје ритам </w:t>
            </w:r>
            <w:r w:rsidR="00634C74" w:rsidRPr="00634C74">
              <w:rPr>
                <w:rFonts w:ascii="Arial" w:hAnsi="Arial" w:cs="Arial"/>
                <w:lang w:val="sr-Cyrl-RS"/>
              </w:rPr>
              <w:t xml:space="preserve">представљен </w:t>
            </w:r>
            <w:r w:rsidRPr="00634C74">
              <w:rPr>
                <w:rFonts w:ascii="Arial" w:hAnsi="Arial" w:cs="Arial"/>
                <w:lang w:val="sr-Cyrl-RS"/>
              </w:rPr>
              <w:t>на скулптурама;</w:t>
            </w:r>
          </w:p>
          <w:p w14:paraId="13E9278D" w14:textId="4805C8D6" w:rsidR="0094374D" w:rsidRPr="00774E47" w:rsidRDefault="007875F3" w:rsidP="00634C74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634C74">
              <w:rPr>
                <w:rFonts w:ascii="Arial" w:hAnsi="Arial" w:cs="Arial"/>
                <w:lang w:val="sr-Cyrl-RS"/>
              </w:rPr>
              <w:t xml:space="preserve">увиђа значај </w:t>
            </w:r>
            <w:r w:rsidR="00634C74" w:rsidRPr="00634C74">
              <w:rPr>
                <w:rFonts w:ascii="Arial" w:hAnsi="Arial" w:cs="Arial"/>
                <w:lang w:val="sr-Cyrl-RS"/>
              </w:rPr>
              <w:t>представљања ритма у структури на ликовним делима.</w:t>
            </w:r>
          </w:p>
        </w:tc>
      </w:tr>
      <w:tr w:rsidR="00774E47" w:rsidRPr="00774E47" w14:paraId="76EC00D5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83D2DC7" w14:textId="57B51224" w:rsidR="0094374D" w:rsidRPr="00055768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1BD40193" w:rsidR="0094374D" w:rsidRPr="00774E47" w:rsidRDefault="0094374D" w:rsidP="00055768">
            <w:pPr>
              <w:rPr>
                <w:rFonts w:ascii="Arial" w:hAnsi="Arial" w:cs="Arial"/>
                <w:color w:val="FF0000"/>
                <w:lang w:val="sr-Cyrl-RS"/>
              </w:rPr>
            </w:pPr>
            <w:r w:rsidRPr="00055768">
              <w:rPr>
                <w:rFonts w:ascii="Arial" w:hAnsi="Arial" w:cs="Arial"/>
                <w:lang w:val="sr-Cyrl-RS"/>
              </w:rPr>
              <w:t xml:space="preserve">ритам у </w:t>
            </w:r>
            <w:r w:rsidR="00055768" w:rsidRPr="00055768">
              <w:rPr>
                <w:rFonts w:ascii="Arial" w:hAnsi="Arial" w:cs="Arial"/>
                <w:lang w:val="sr-Cyrl-RS"/>
              </w:rPr>
              <w:t>структури</w:t>
            </w:r>
            <w:r w:rsidR="00606BB3">
              <w:rPr>
                <w:rFonts w:ascii="Arial" w:hAnsi="Arial" w:cs="Arial"/>
                <w:lang w:val="sr-Cyrl-RS"/>
              </w:rPr>
              <w:t xml:space="preserve">, </w:t>
            </w:r>
            <w:r w:rsidR="00D10ECE">
              <w:rPr>
                <w:rFonts w:ascii="Arial" w:hAnsi="Arial" w:cs="Arial"/>
                <w:lang w:val="sr-Cyrl-RS"/>
              </w:rPr>
              <w:t xml:space="preserve">структура, </w:t>
            </w:r>
            <w:r w:rsidR="00606BB3">
              <w:rPr>
                <w:rFonts w:ascii="Arial" w:hAnsi="Arial" w:cs="Arial"/>
                <w:lang w:val="sr-Cyrl-RS"/>
              </w:rPr>
              <w:t>скулптура, вајарство</w:t>
            </w:r>
          </w:p>
        </w:tc>
      </w:tr>
      <w:tr w:rsidR="00774E47" w:rsidRPr="00774E47" w14:paraId="613F5966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055768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400A2BCE" w14:textId="1D119A99" w:rsidR="0094374D" w:rsidRPr="00634C74" w:rsidRDefault="00634C74" w:rsidP="00634C74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634C74">
              <w:rPr>
                <w:rFonts w:ascii="Arial" w:hAnsi="Arial" w:cs="Arial"/>
                <w:lang w:val="sr-Cyrl-RS"/>
              </w:rPr>
              <w:t>Биологија (Јединство грађе и функције као основа живота).</w:t>
            </w:r>
          </w:p>
        </w:tc>
      </w:tr>
      <w:tr w:rsidR="00774E47" w:rsidRPr="00774E47" w14:paraId="1DE4D76D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55768B" w14:textId="77777777" w:rsidR="006C46EB" w:rsidRPr="00055768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30B02F3B" w:rsidR="00EA5EFD" w:rsidRPr="00BA1BCA" w:rsidRDefault="00EA5EFD" w:rsidP="007E0AE9">
            <w:pPr>
              <w:pStyle w:val="Default"/>
              <w:numPr>
                <w:ilvl w:val="0"/>
                <w:numId w:val="18"/>
              </w:numPr>
              <w:rPr>
                <w:color w:val="000000" w:themeColor="text1"/>
              </w:rPr>
            </w:pPr>
            <w:r w:rsidRPr="00BA1BCA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Компетенција за целоживотно учење:</w:t>
            </w:r>
            <w:r w:rsidR="0094374D" w:rsidRPr="00BA1BCA">
              <w:rPr>
                <w:color w:val="000000" w:themeColor="text1"/>
              </w:rPr>
              <w:t xml:space="preserve"> </w:t>
            </w:r>
            <w:r w:rsidR="00D10ECE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="0094374D" w:rsidRPr="00BA1BCA">
              <w:rPr>
                <w:rFonts w:ascii="Arial" w:hAnsi="Arial" w:cs="Arial"/>
                <w:color w:val="000000" w:themeColor="text1"/>
              </w:rPr>
              <w:t>ктивно конструише знање; уочава структуру градива, активно селектује познато од непознатог, битно од небитног</w:t>
            </w:r>
            <w:r w:rsidR="000C71A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  <w:r w:rsidR="0094374D" w:rsidRPr="00BA1BCA">
              <w:rPr>
                <w:rFonts w:ascii="Arial" w:hAnsi="Arial" w:cs="Arial"/>
                <w:color w:val="000000" w:themeColor="text1"/>
              </w:rPr>
              <w:t xml:space="preserve"> уме да резимира и елаборира основне идеје</w:t>
            </w:r>
            <w:r w:rsidR="000814F4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  <w:r w:rsidR="0094374D" w:rsidRPr="00BA1BCA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645B4EA4" w14:textId="0CF0651A" w:rsidR="007E0AE9" w:rsidRPr="00774E47" w:rsidRDefault="007E0AE9" w:rsidP="007E0AE9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BA1BCA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Комуникација:</w:t>
            </w:r>
            <w:r w:rsidRPr="00BA1BC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0814F4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Pr="00BA1BCA">
              <w:rPr>
                <w:rFonts w:ascii="Arial" w:hAnsi="Arial" w:cs="Arial"/>
                <w:color w:val="000000" w:themeColor="text1"/>
              </w:rPr>
              <w:t xml:space="preserve">ктивно доприноси неговању културе дијалога, уважавању и неговању различитости и поштовању основних норми комуникације. </w:t>
            </w:r>
          </w:p>
        </w:tc>
      </w:tr>
      <w:tr w:rsidR="00774E47" w:rsidRPr="00774E47" w14:paraId="0A093B16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055768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055768" w:rsidRDefault="00EA5EFD" w:rsidP="00577FAA">
            <w:pPr>
              <w:rPr>
                <w:rFonts w:ascii="Arial" w:hAnsi="Arial" w:cs="Arial"/>
                <w:lang w:val="sr-Cyrl-RS"/>
              </w:rPr>
            </w:pPr>
            <w:r w:rsidRPr="00055768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055768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774E47" w:rsidRPr="00774E47" w14:paraId="0DE29EBE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055768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055768" w:rsidRDefault="00781752" w:rsidP="0094374D">
            <w:pPr>
              <w:rPr>
                <w:rFonts w:ascii="Arial" w:hAnsi="Arial" w:cs="Arial"/>
                <w:lang w:val="sr-Cyrl-RS"/>
              </w:rPr>
            </w:pPr>
            <w:r w:rsidRPr="00055768">
              <w:rPr>
                <w:rFonts w:ascii="Arial" w:hAnsi="Arial" w:cs="Arial"/>
                <w:lang w:val="sr-Cyrl-RS"/>
              </w:rPr>
              <w:t>ф</w:t>
            </w:r>
            <w:r w:rsidR="00AD6CDB" w:rsidRPr="00055768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774E47" w:rsidRPr="00774E47" w14:paraId="296C236B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055768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55768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347EA7E9" w14:textId="77777777" w:rsidR="000814F4" w:rsidRDefault="00B62A07" w:rsidP="000814F4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055768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F6006C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055768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055768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055768">
              <w:rPr>
                <w:rFonts w:ascii="Arial" w:eastAsia="Calibri" w:hAnsi="Arial" w:cs="Arial"/>
                <w:lang w:val="sr-Cyrl-RS"/>
              </w:rPr>
              <w:t>, Арх</w:t>
            </w:r>
            <w:r w:rsidR="00606A67" w:rsidRPr="00055768">
              <w:rPr>
                <w:rFonts w:ascii="Arial" w:eastAsia="Calibri" w:hAnsi="Arial" w:cs="Arial"/>
                <w:lang w:val="sr-Cyrl-RS"/>
              </w:rPr>
              <w:t>и</w:t>
            </w:r>
            <w:r w:rsidR="00DB06B8" w:rsidRPr="00055768">
              <w:rPr>
                <w:rFonts w:ascii="Arial" w:eastAsia="Calibri" w:hAnsi="Arial" w:cs="Arial"/>
                <w:lang w:val="sr-Cyrl-RS"/>
              </w:rPr>
              <w:t xml:space="preserve">Књига, Београд, 2022, стр. </w:t>
            </w:r>
            <w:r w:rsidR="00634C74">
              <w:rPr>
                <w:rFonts w:ascii="Arial" w:eastAsia="Calibri" w:hAnsi="Arial" w:cs="Arial"/>
                <w:lang w:val="sr-Cyrl-RS"/>
              </w:rPr>
              <w:t>16</w:t>
            </w:r>
            <w:r w:rsidR="000814F4">
              <w:rPr>
                <w:rFonts w:ascii="Arial" w:eastAsia="Calibri" w:hAnsi="Arial" w:cs="Arial"/>
                <w:lang w:val="sr-Cyrl-RS"/>
              </w:rPr>
              <w:t>–</w:t>
            </w:r>
            <w:r w:rsidR="00634C74">
              <w:rPr>
                <w:rFonts w:ascii="Arial" w:eastAsia="Calibri" w:hAnsi="Arial" w:cs="Arial"/>
                <w:lang w:val="sr-Cyrl-RS"/>
              </w:rPr>
              <w:t>17</w:t>
            </w:r>
            <w:r w:rsidR="008F05AC">
              <w:rPr>
                <w:rFonts w:ascii="Arial" w:eastAsia="Calibri" w:hAnsi="Arial" w:cs="Arial"/>
                <w:lang w:val="sr-Cyrl-RS"/>
              </w:rPr>
              <w:t>, 158</w:t>
            </w:r>
            <w:r w:rsidR="000814F4">
              <w:rPr>
                <w:rFonts w:ascii="Arial" w:eastAsia="Calibri" w:hAnsi="Arial" w:cs="Arial"/>
                <w:lang w:val="sr-Cyrl-RS"/>
              </w:rPr>
              <w:t>;</w:t>
            </w:r>
          </w:p>
          <w:p w14:paraId="5D51E286" w14:textId="2352A488" w:rsidR="00835C15" w:rsidRPr="000814F4" w:rsidRDefault="00835C15" w:rsidP="000814F4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0814F4">
              <w:rPr>
                <w:rFonts w:ascii="Arial" w:hAnsi="Arial" w:cs="Arial"/>
                <w:lang w:val="sr-Cyrl-RS"/>
              </w:rPr>
              <w:t>поморанџа, киви.</w:t>
            </w:r>
          </w:p>
        </w:tc>
      </w:tr>
      <w:tr w:rsidR="00774E47" w:rsidRPr="00774E47" w14:paraId="236F57B3" w14:textId="77777777" w:rsidTr="003F5422">
        <w:trPr>
          <w:gridAfter w:val="1"/>
          <w:wAfter w:w="19" w:type="dxa"/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15C7357B" w:rsidR="00175A45" w:rsidRPr="00774E47" w:rsidRDefault="00175A45" w:rsidP="006F2333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  <w:lang w:val="sr-Cyrl-RS"/>
              </w:rPr>
            </w:pPr>
            <w:r w:rsidRPr="00055768">
              <w:rPr>
                <w:rFonts w:ascii="Arial" w:hAnsi="Arial" w:cs="Arial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774E47" w:rsidRPr="00774E47" w14:paraId="528EA3C9" w14:textId="77777777" w:rsidTr="003F5422">
        <w:trPr>
          <w:gridAfter w:val="1"/>
          <w:wAfter w:w="19" w:type="dxa"/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05576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55768">
              <w:rPr>
                <w:rFonts w:ascii="Arial" w:hAnsi="Arial" w:cs="Arial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05576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55768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774E47" w:rsidRPr="00774E47" w14:paraId="4255AB5C" w14:textId="77777777" w:rsidTr="00937DFB">
        <w:trPr>
          <w:gridAfter w:val="1"/>
          <w:wAfter w:w="19" w:type="dxa"/>
          <w:cantSplit/>
          <w:trHeight w:val="4457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937DFB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37DFB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937DFB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37DFB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77777777" w:rsidR="00175A45" w:rsidRPr="00774E4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937DFB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(5 минута)</w:t>
            </w:r>
          </w:p>
        </w:tc>
        <w:tc>
          <w:tcPr>
            <w:tcW w:w="4069" w:type="dxa"/>
            <w:gridSpan w:val="2"/>
          </w:tcPr>
          <w:p w14:paraId="17E43991" w14:textId="311A2718" w:rsidR="00634C74" w:rsidRPr="00634C74" w:rsidRDefault="00634C74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634C74">
              <w:rPr>
                <w:rFonts w:ascii="Arial" w:hAnsi="Arial" w:cs="Arial"/>
                <w:b/>
                <w:lang w:val="sr-Cyrl-RS"/>
              </w:rPr>
              <w:t xml:space="preserve">Доноси </w:t>
            </w:r>
            <w:r w:rsidRPr="00634C74">
              <w:rPr>
                <w:rFonts w:ascii="Arial" w:hAnsi="Arial" w:cs="Arial"/>
                <w:lang w:val="sr-Cyrl-RS"/>
              </w:rPr>
              <w:t xml:space="preserve">на час поморанџу и киви и </w:t>
            </w:r>
            <w:r w:rsidRPr="00634C74">
              <w:rPr>
                <w:rFonts w:ascii="Arial" w:hAnsi="Arial" w:cs="Arial"/>
                <w:b/>
                <w:lang w:val="sr-Cyrl-RS"/>
              </w:rPr>
              <w:t xml:space="preserve">пресеца </w:t>
            </w:r>
            <w:r w:rsidRPr="00634C74">
              <w:rPr>
                <w:rFonts w:ascii="Arial" w:hAnsi="Arial" w:cs="Arial"/>
                <w:lang w:val="sr-Cyrl-RS"/>
              </w:rPr>
              <w:t>их на пола.</w:t>
            </w:r>
          </w:p>
          <w:p w14:paraId="3D845733" w14:textId="1446180A" w:rsidR="00634C74" w:rsidRPr="00634C74" w:rsidRDefault="00634C74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lang w:val="sr-Cyrl-RS"/>
              </w:rPr>
            </w:pPr>
            <w:r w:rsidRPr="00634C74">
              <w:rPr>
                <w:rFonts w:ascii="Arial" w:hAnsi="Arial" w:cs="Arial"/>
                <w:b/>
                <w:lang w:val="sr-Cyrl-RS"/>
              </w:rPr>
              <w:t xml:space="preserve">Подсећа </w:t>
            </w:r>
            <w:r w:rsidRPr="00634C74">
              <w:rPr>
                <w:rFonts w:ascii="Arial" w:hAnsi="Arial" w:cs="Arial"/>
                <w:lang w:val="sr-Cyrl-RS"/>
              </w:rPr>
              <w:t xml:space="preserve">ученике </w:t>
            </w:r>
            <w:r w:rsidR="00606BB3">
              <w:rPr>
                <w:rFonts w:ascii="Arial" w:hAnsi="Arial" w:cs="Arial"/>
                <w:lang w:val="sr-Cyrl-RS"/>
              </w:rPr>
              <w:t xml:space="preserve">да ће учити из биологије </w:t>
            </w:r>
            <w:r w:rsidRPr="00634C74">
              <w:rPr>
                <w:rFonts w:ascii="Arial" w:hAnsi="Arial" w:cs="Arial"/>
                <w:lang w:val="sr-Cyrl-RS"/>
              </w:rPr>
              <w:t>о грађи свих живих бића.</w:t>
            </w:r>
          </w:p>
          <w:p w14:paraId="3377B58E" w14:textId="77777777" w:rsidR="00577FAA" w:rsidRPr="00634C74" w:rsidRDefault="0012299A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lang w:val="sr-Cyrl-RS"/>
              </w:rPr>
            </w:pPr>
            <w:r w:rsidRPr="00634C74">
              <w:rPr>
                <w:rFonts w:ascii="Arial" w:eastAsia="Calibri" w:hAnsi="Arial" w:cs="Arial"/>
                <w:b/>
                <w:lang w:val="sr-Cyrl-RS"/>
              </w:rPr>
              <w:t>П</w:t>
            </w:r>
            <w:r w:rsidR="00175A45" w:rsidRPr="00634C74">
              <w:rPr>
                <w:rFonts w:ascii="Arial" w:eastAsia="Calibri" w:hAnsi="Arial" w:cs="Arial"/>
                <w:b/>
                <w:lang w:val="sr-Latn-RS"/>
              </w:rPr>
              <w:t>оставља питања</w:t>
            </w:r>
            <w:r w:rsidR="007D1022" w:rsidRPr="00634C74">
              <w:rPr>
                <w:rFonts w:ascii="Arial" w:eastAsia="Calibri" w:hAnsi="Arial" w:cs="Arial"/>
                <w:lang w:val="sr-Cyrl-RS"/>
              </w:rPr>
              <w:t>:</w:t>
            </w:r>
          </w:p>
          <w:p w14:paraId="5E49DCDC" w14:textId="4CD52BF1" w:rsidR="00577FAA" w:rsidRPr="00634C74" w:rsidRDefault="00837C28" w:rsidP="00837C28">
            <w:pPr>
              <w:pStyle w:val="ListParagraph"/>
              <w:ind w:left="357" w:hanging="357"/>
              <w:rPr>
                <w:rFonts w:ascii="Arial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921B16" w:rsidRPr="00634C74">
              <w:rPr>
                <w:rFonts w:ascii="Arial" w:hAnsi="Arial" w:cs="Arial"/>
                <w:i/>
                <w:lang w:val="sr-Cyrl-RS"/>
              </w:rPr>
              <w:t xml:space="preserve">Шта </w:t>
            </w:r>
            <w:r w:rsidR="00634C74" w:rsidRPr="00634C74">
              <w:rPr>
                <w:rFonts w:ascii="Arial" w:hAnsi="Arial" w:cs="Arial"/>
                <w:i/>
                <w:lang w:val="sr-Cyrl-RS"/>
              </w:rPr>
              <w:t xml:space="preserve">се </w:t>
            </w:r>
            <w:r w:rsidR="00606BB3">
              <w:rPr>
                <w:rFonts w:ascii="Arial" w:hAnsi="Arial" w:cs="Arial"/>
                <w:i/>
                <w:lang w:val="sr-Cyrl-RS"/>
              </w:rPr>
              <w:t xml:space="preserve">све понавља </w:t>
            </w:r>
            <w:r w:rsidR="00634C74" w:rsidRPr="00634C74">
              <w:rPr>
                <w:rFonts w:ascii="Arial" w:hAnsi="Arial" w:cs="Arial"/>
                <w:i/>
                <w:lang w:val="sr-Cyrl-RS"/>
              </w:rPr>
              <w:t>у грађи ових воћки? Где је ритам уочљивији?</w:t>
            </w:r>
          </w:p>
          <w:p w14:paraId="47729BC3" w14:textId="77777777" w:rsidR="00937DFB" w:rsidRPr="00937DFB" w:rsidRDefault="00937DFB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lang w:val="sr-Cyrl-RS"/>
              </w:rPr>
            </w:pPr>
            <w:r w:rsidRPr="00937DFB">
              <w:rPr>
                <w:rFonts w:ascii="Arial" w:hAnsi="Arial" w:cs="Arial"/>
                <w:b/>
                <w:lang w:val="sr-Cyrl-RS"/>
              </w:rPr>
              <w:t xml:space="preserve">Објашњава </w:t>
            </w:r>
            <w:r w:rsidRPr="00937DFB">
              <w:rPr>
                <w:rFonts w:ascii="Arial" w:hAnsi="Arial" w:cs="Arial"/>
                <w:lang w:val="sr-Cyrl-RS"/>
              </w:rPr>
              <w:t xml:space="preserve">да </w:t>
            </w:r>
            <w:r>
              <w:rPr>
                <w:rFonts w:ascii="Arial" w:hAnsi="Arial" w:cs="Arial"/>
                <w:lang w:val="sr-Cyrl-RS"/>
              </w:rPr>
              <w:t xml:space="preserve">се </w:t>
            </w:r>
            <w:r w:rsidRPr="00937DFB">
              <w:rPr>
                <w:rFonts w:ascii="Arial" w:hAnsi="Arial" w:cs="Arial"/>
                <w:lang w:val="sr-Cyrl-RS"/>
              </w:rPr>
              <w:t xml:space="preserve">унутрашња грађа облика </w:t>
            </w:r>
            <w:r>
              <w:rPr>
                <w:rFonts w:ascii="Arial" w:hAnsi="Arial" w:cs="Arial"/>
                <w:lang w:val="sr-Cyrl-RS"/>
              </w:rPr>
              <w:t xml:space="preserve">назива </w:t>
            </w:r>
            <w:r w:rsidRPr="00937DFB">
              <w:rPr>
                <w:rFonts w:ascii="Arial" w:hAnsi="Arial" w:cs="Arial"/>
                <w:lang w:val="sr-Cyrl-RS"/>
              </w:rPr>
              <w:t>структура.</w:t>
            </w:r>
          </w:p>
          <w:p w14:paraId="28976A12" w14:textId="77777777" w:rsidR="00837C28" w:rsidRPr="00837C28" w:rsidRDefault="0075588E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937DFB">
              <w:rPr>
                <w:rFonts w:ascii="Arial" w:hAnsi="Arial" w:cs="Arial"/>
                <w:b/>
                <w:lang w:val="sr-Cyrl-RS"/>
              </w:rPr>
              <w:t>Најављује наставну јединицу</w:t>
            </w:r>
            <w:r w:rsidRPr="00837C28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3CD626F8" w14:textId="4D296023" w:rsidR="0075588E" w:rsidRPr="00837C28" w:rsidRDefault="00837C28" w:rsidP="00837C28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837C28"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5588E" w:rsidRPr="00837C28">
              <w:rPr>
                <w:rFonts w:ascii="Arial" w:hAnsi="Arial" w:cs="Arial"/>
                <w:i/>
                <w:lang w:val="sr-Cyrl-RS"/>
              </w:rPr>
              <w:t>Да</w:t>
            </w:r>
            <w:r w:rsidR="00921B16" w:rsidRPr="00837C28">
              <w:rPr>
                <w:rFonts w:ascii="Arial" w:hAnsi="Arial" w:cs="Arial"/>
                <w:i/>
                <w:lang w:val="sr-Cyrl-RS"/>
              </w:rPr>
              <w:t xml:space="preserve">нас ћемо учити о ритму у </w:t>
            </w:r>
            <w:r w:rsidR="00937DFB" w:rsidRPr="00837C28">
              <w:rPr>
                <w:rFonts w:ascii="Arial" w:hAnsi="Arial" w:cs="Arial"/>
                <w:i/>
                <w:lang w:val="sr-Cyrl-RS"/>
              </w:rPr>
              <w:t>структури.</w:t>
            </w:r>
          </w:p>
          <w:p w14:paraId="145C7729" w14:textId="40DA15ED" w:rsidR="00175A45" w:rsidRPr="00774E47" w:rsidRDefault="0012299A" w:rsidP="00937DF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937DFB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937DFB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937DFB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837C28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302" w:type="dxa"/>
          </w:tcPr>
          <w:p w14:paraId="7B26C090" w14:textId="67215D4B" w:rsidR="00F85C5B" w:rsidRPr="000814F4" w:rsidRDefault="00F85C5B" w:rsidP="000814F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06BB3">
              <w:rPr>
                <w:rFonts w:ascii="Arial" w:eastAsia="Calibri" w:hAnsi="Arial" w:cs="Arial"/>
                <w:b/>
                <w:lang w:val="sr-Cyrl-RS"/>
              </w:rPr>
              <w:t>Посма</w:t>
            </w:r>
            <w:r w:rsidR="000814F4" w:rsidRPr="00606BB3">
              <w:rPr>
                <w:rFonts w:ascii="Arial" w:eastAsia="Calibri" w:hAnsi="Arial" w:cs="Arial"/>
                <w:b/>
                <w:lang w:val="sr-Cyrl-RS"/>
              </w:rPr>
              <w:t>т</w:t>
            </w:r>
            <w:r w:rsidRPr="00606BB3">
              <w:rPr>
                <w:rFonts w:ascii="Arial" w:eastAsia="Calibri" w:hAnsi="Arial" w:cs="Arial"/>
                <w:b/>
                <w:lang w:val="sr-Cyrl-RS"/>
              </w:rPr>
              <w:t>ра.</w:t>
            </w:r>
          </w:p>
          <w:p w14:paraId="688F2CD3" w14:textId="27176ED0" w:rsidR="00F85C5B" w:rsidRPr="00837C28" w:rsidRDefault="00921B16" w:rsidP="00837C2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06BB3">
              <w:rPr>
                <w:rFonts w:ascii="Arial" w:eastAsia="Calibri" w:hAnsi="Arial" w:cs="Arial"/>
                <w:b/>
                <w:lang w:val="sr-Cyrl-RS"/>
              </w:rPr>
              <w:t>По</w:t>
            </w:r>
            <w:r w:rsidR="00F85C5B" w:rsidRPr="00606BB3">
              <w:rPr>
                <w:rFonts w:ascii="Arial" w:eastAsia="Calibri" w:hAnsi="Arial" w:cs="Arial"/>
                <w:b/>
                <w:lang w:val="sr-Cyrl-RS"/>
              </w:rPr>
              <w:t xml:space="preserve">везује </w:t>
            </w:r>
            <w:r w:rsidR="00F85C5B" w:rsidRPr="00606BB3">
              <w:rPr>
                <w:rFonts w:ascii="Arial" w:eastAsia="Calibri" w:hAnsi="Arial" w:cs="Arial"/>
                <w:lang w:val="sr-Cyrl-RS"/>
              </w:rPr>
              <w:t xml:space="preserve">садржаје </w:t>
            </w:r>
            <w:r w:rsidR="000814F4">
              <w:rPr>
                <w:rFonts w:ascii="Arial" w:eastAsia="Calibri" w:hAnsi="Arial" w:cs="Arial"/>
                <w:lang w:val="sr-Cyrl-RS"/>
              </w:rPr>
              <w:t xml:space="preserve">из ликовног </w:t>
            </w:r>
            <w:r w:rsidR="00F85C5B" w:rsidRPr="00606BB3">
              <w:rPr>
                <w:rFonts w:ascii="Arial" w:eastAsia="Calibri" w:hAnsi="Arial" w:cs="Arial"/>
                <w:lang w:val="sr-Cyrl-RS"/>
              </w:rPr>
              <w:t xml:space="preserve">са </w:t>
            </w:r>
            <w:r w:rsidR="000814F4">
              <w:rPr>
                <w:rFonts w:ascii="Arial" w:eastAsia="Calibri" w:hAnsi="Arial" w:cs="Arial"/>
                <w:lang w:val="sr-Cyrl-RS"/>
              </w:rPr>
              <w:t xml:space="preserve">знањима из </w:t>
            </w:r>
            <w:r w:rsidR="00F85C5B" w:rsidRPr="00606BB3">
              <w:rPr>
                <w:rFonts w:ascii="Arial" w:eastAsia="Calibri" w:hAnsi="Arial" w:cs="Arial"/>
                <w:lang w:val="sr-Cyrl-RS"/>
              </w:rPr>
              <w:t>биологиј</w:t>
            </w:r>
            <w:r w:rsidR="000814F4">
              <w:rPr>
                <w:rFonts w:ascii="Arial" w:eastAsia="Calibri" w:hAnsi="Arial" w:cs="Arial"/>
                <w:lang w:val="sr-Cyrl-RS"/>
              </w:rPr>
              <w:t>е</w:t>
            </w:r>
            <w:r w:rsidR="00F85C5B" w:rsidRPr="00606BB3">
              <w:rPr>
                <w:rFonts w:ascii="Arial" w:eastAsia="Calibri" w:hAnsi="Arial" w:cs="Arial"/>
                <w:lang w:val="sr-Cyrl-RS"/>
              </w:rPr>
              <w:t>.</w:t>
            </w:r>
          </w:p>
          <w:p w14:paraId="42661FD3" w14:textId="77777777" w:rsidR="00837C28" w:rsidRPr="00837C28" w:rsidRDefault="00921B16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sr-Cyrl-RS"/>
              </w:rPr>
            </w:pPr>
            <w:r w:rsidRPr="00606BB3">
              <w:rPr>
                <w:rFonts w:ascii="Arial" w:eastAsia="Calibri" w:hAnsi="Arial" w:cs="Arial"/>
                <w:b/>
                <w:lang w:val="sr-Cyrl-RS"/>
              </w:rPr>
              <w:t>Уочава.</w:t>
            </w:r>
          </w:p>
          <w:p w14:paraId="206B1D23" w14:textId="123CD28D" w:rsidR="0075588E" w:rsidRPr="00606BB3" w:rsidRDefault="00921B16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sr-Cyrl-RS"/>
              </w:rPr>
            </w:pPr>
            <w:r w:rsidRPr="00606BB3">
              <w:rPr>
                <w:rFonts w:ascii="Arial" w:eastAsia="Calibri" w:hAnsi="Arial" w:cs="Arial"/>
                <w:b/>
                <w:lang w:val="sr-Cyrl-RS"/>
              </w:rPr>
              <w:t>Набраја</w:t>
            </w:r>
            <w:r w:rsidRPr="00837C28">
              <w:rPr>
                <w:rFonts w:ascii="Arial" w:eastAsia="Calibri" w:hAnsi="Arial" w:cs="Arial"/>
                <w:bCs/>
                <w:lang w:val="sr-Cyrl-RS"/>
              </w:rPr>
              <w:t>.</w:t>
            </w:r>
            <w:r w:rsidRPr="00606BB3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395A02C7" w14:textId="77777777" w:rsidR="00837C28" w:rsidRDefault="00F85C5B" w:rsidP="00F85C5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06BB3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837C2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41010110" w14:textId="7952537E" w:rsidR="00921B16" w:rsidRPr="00837C28" w:rsidRDefault="00F85C5B" w:rsidP="00837C2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06BB3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606BB3">
              <w:rPr>
                <w:rFonts w:ascii="Arial" w:eastAsia="Calibri" w:hAnsi="Arial" w:cs="Arial"/>
                <w:lang w:val="sr-Cyrl-RS"/>
              </w:rPr>
              <w:t>на питања.</w:t>
            </w:r>
            <w:r w:rsidRPr="00606BB3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52D0DF9D" w14:textId="77777777" w:rsidR="00937DFB" w:rsidRPr="00837C28" w:rsidRDefault="00937DFB" w:rsidP="00937DF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937DFB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937DFB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837C2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3F81486" w14:textId="6B0AAD17" w:rsidR="00837C28" w:rsidRPr="00837C28" w:rsidRDefault="00837C28" w:rsidP="00937DF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837C28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  <w:p w14:paraId="321F6EBD" w14:textId="77777777" w:rsidR="00937DFB" w:rsidRPr="00937DFB" w:rsidRDefault="00937DFB" w:rsidP="00937DFB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6192FBB" w14:textId="77777777" w:rsidR="001C5FEC" w:rsidRDefault="001C5FEC" w:rsidP="001C5FEC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2C33FEC" w14:textId="77777777" w:rsidR="00937DFB" w:rsidRPr="00774E47" w:rsidRDefault="00937DFB" w:rsidP="001C5FEC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</w:p>
          <w:p w14:paraId="03BE9645" w14:textId="77777777" w:rsidR="0075588E" w:rsidRPr="00774E47" w:rsidRDefault="0075588E" w:rsidP="0075588E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6635D49" w14:textId="77777777" w:rsidR="0075588E" w:rsidRPr="00774E47" w:rsidRDefault="0075588E" w:rsidP="0075588E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CFE9024" w14:textId="77777777" w:rsidR="0075588E" w:rsidRPr="00774E47" w:rsidRDefault="0075588E" w:rsidP="0075588E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B83852" w14:textId="77777777" w:rsidR="00175A45" w:rsidRPr="00774E47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774E47" w:rsidRPr="00774E47" w14:paraId="1B169407" w14:textId="77777777" w:rsidTr="003F5422">
        <w:trPr>
          <w:gridAfter w:val="1"/>
          <w:wAfter w:w="19" w:type="dxa"/>
          <w:cantSplit/>
          <w:trHeight w:val="9211"/>
        </w:trPr>
        <w:tc>
          <w:tcPr>
            <w:tcW w:w="1074" w:type="dxa"/>
            <w:textDirection w:val="btLr"/>
            <w:vAlign w:val="center"/>
          </w:tcPr>
          <w:p w14:paraId="6B9BAEC7" w14:textId="5B5C333E" w:rsidR="00175A45" w:rsidRPr="00273912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39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94FFA82" w:rsidR="00175A45" w:rsidRPr="00774E4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2739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Pr="002739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12299A" w:rsidRPr="002739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739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63CDDD5" w14:textId="5E09C118" w:rsidR="00937DFB" w:rsidRPr="00837C28" w:rsidRDefault="00937DFB" w:rsidP="00937DFB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lang w:val="sr-Cyrl-RS"/>
              </w:rPr>
            </w:pPr>
            <w:r w:rsidRPr="00F22E3A">
              <w:rPr>
                <w:rFonts w:ascii="Arial" w:hAnsi="Arial" w:cs="Arial"/>
                <w:b/>
                <w:lang w:val="sr-Cyrl-RS"/>
              </w:rPr>
              <w:t xml:space="preserve">Записује </w:t>
            </w:r>
            <w:r w:rsidR="00837C28" w:rsidRPr="00837C28">
              <w:rPr>
                <w:rFonts w:ascii="Arial" w:hAnsi="Arial" w:cs="Arial"/>
                <w:bCs/>
                <w:lang w:val="sr-Cyrl-RS"/>
              </w:rPr>
              <w:t xml:space="preserve">запис </w:t>
            </w:r>
            <w:r w:rsidRPr="00837C28">
              <w:rPr>
                <w:rFonts w:ascii="Arial" w:hAnsi="Arial" w:cs="Arial"/>
                <w:bCs/>
                <w:lang w:val="sr-Cyrl-RS"/>
              </w:rPr>
              <w:t>на табли</w:t>
            </w:r>
            <w:r w:rsidR="00837C28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1942DA67" w14:textId="117A7CE0" w:rsidR="00F22E3A" w:rsidRPr="00F22E3A" w:rsidRDefault="00F22E3A" w:rsidP="00F22E3A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lang w:val="sr-Cyrl-RS"/>
              </w:rPr>
            </w:pPr>
            <w:r w:rsidRPr="00837C28">
              <w:rPr>
                <w:rFonts w:ascii="Arial" w:hAnsi="Arial" w:cs="Arial"/>
                <w:b/>
                <w:bCs/>
                <w:lang w:val="sr-Cyrl-RS"/>
              </w:rPr>
              <w:t>Подсећа</w:t>
            </w:r>
            <w:r>
              <w:rPr>
                <w:rFonts w:ascii="Arial" w:hAnsi="Arial" w:cs="Arial"/>
                <w:lang w:val="sr-Cyrl-RS"/>
              </w:rPr>
              <w:t xml:space="preserve"> ученике да се сви ови појмови налазе у Појмовнику на 158. страни уџбеника.</w:t>
            </w:r>
          </w:p>
          <w:p w14:paraId="3E6D7215" w14:textId="028F66E7" w:rsidR="00921B16" w:rsidRPr="00F22E3A" w:rsidRDefault="00921B16" w:rsidP="00937DFB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Cyrl-RS"/>
              </w:rPr>
            </w:pPr>
            <w:r w:rsidRPr="00F22E3A">
              <w:rPr>
                <w:rFonts w:ascii="Arial" w:hAnsi="Arial" w:cs="Arial"/>
                <w:b/>
                <w:lang w:val="sr-Cyrl-RS"/>
              </w:rPr>
              <w:t>Упућује</w:t>
            </w:r>
            <w:r w:rsidR="00F22E3A" w:rsidRPr="00F22E3A">
              <w:rPr>
                <w:rFonts w:ascii="Arial" w:hAnsi="Arial" w:cs="Arial"/>
                <w:lang w:val="sr-Cyrl-RS"/>
              </w:rPr>
              <w:t xml:space="preserve"> на 16</w:t>
            </w:r>
            <w:r w:rsidRPr="00F22E3A">
              <w:rPr>
                <w:rFonts w:ascii="Arial" w:hAnsi="Arial" w:cs="Arial"/>
                <w:lang w:val="sr-Cyrl-RS"/>
              </w:rPr>
              <w:t>. страну уџбеника.</w:t>
            </w:r>
          </w:p>
          <w:p w14:paraId="1AEA5AFD" w14:textId="77777777" w:rsidR="00837C28" w:rsidRPr="00837C28" w:rsidRDefault="00921B16" w:rsidP="00937DFB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F22E3A">
              <w:rPr>
                <w:rFonts w:ascii="Arial" w:hAnsi="Arial" w:cs="Arial"/>
                <w:b/>
                <w:lang w:val="sr-Cyrl-RS"/>
              </w:rPr>
              <w:t>Поствља питања</w:t>
            </w:r>
            <w:r w:rsidRPr="00F22E3A">
              <w:rPr>
                <w:rFonts w:ascii="Arial" w:hAnsi="Arial" w:cs="Arial"/>
                <w:lang w:val="sr-Cyrl-RS"/>
              </w:rPr>
              <w:t>:</w:t>
            </w:r>
          </w:p>
          <w:p w14:paraId="4555E38F" w14:textId="5E0C4496" w:rsidR="001C5FEC" w:rsidRPr="00774E47" w:rsidRDefault="00837C28" w:rsidP="00837C28">
            <w:pPr>
              <w:pStyle w:val="ListParagraph"/>
              <w:ind w:left="357" w:hanging="357"/>
              <w:rPr>
                <w:rFonts w:ascii="Arial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F22E3A" w:rsidRPr="008F05AC">
              <w:rPr>
                <w:rFonts w:ascii="Arial" w:hAnsi="Arial" w:cs="Arial"/>
                <w:i/>
                <w:color w:val="000000" w:themeColor="text1"/>
                <w:lang w:val="sr-Cyrl-RS"/>
              </w:rPr>
              <w:t>Објасни на основу чега препознајеш ритам у некој структури.</w:t>
            </w:r>
            <w:r w:rsidR="008F05AC" w:rsidRPr="008F05AC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F22E3A" w:rsidRPr="008F05AC">
              <w:rPr>
                <w:rFonts w:ascii="Arial" w:hAnsi="Arial" w:cs="Arial"/>
                <w:i/>
                <w:color w:val="000000" w:themeColor="text1"/>
                <w:lang w:val="sr-Cyrl-RS"/>
              </w:rPr>
              <w:t>Погледај слике и кажи на ком примеру структуре уочаваш највише понављања. Која од приказаних структура ти је најзанимљивија?</w:t>
            </w:r>
            <w:r w:rsidR="001C5FEC" w:rsidRPr="008F05AC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</w:p>
          <w:p w14:paraId="4754CC63" w14:textId="1B31C4EA" w:rsidR="001C5FEC" w:rsidRPr="008F05AC" w:rsidRDefault="001C5FEC" w:rsidP="00937DFB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F05AC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Објашњава:</w:t>
            </w:r>
          </w:p>
          <w:p w14:paraId="28F89904" w14:textId="28BD1ACA" w:rsidR="001C5FEC" w:rsidRPr="008F05AC" w:rsidRDefault="00837C28" w:rsidP="00837C28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8F05AC" w:rsidRPr="008F05AC">
              <w:rPr>
                <w:rFonts w:ascii="Arial" w:hAnsi="Arial" w:cs="Arial"/>
                <w:i/>
                <w:color w:val="000000" w:themeColor="text1"/>
                <w:lang w:val="sr-Cyrl-RS"/>
              </w:rPr>
              <w:t>Неки облици су провидни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,</w:t>
            </w:r>
            <w:r w:rsidR="008F05AC" w:rsidRPr="008F05AC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па се њихова структура</w:t>
            </w:r>
            <w:r w:rsidRPr="008F05AC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лакше уочава</w:t>
            </w:r>
            <w:r w:rsidR="008F05AC" w:rsidRPr="008F05AC">
              <w:rPr>
                <w:rFonts w:ascii="Arial" w:hAnsi="Arial" w:cs="Arial"/>
                <w:i/>
                <w:color w:val="000000" w:themeColor="text1"/>
                <w:lang w:val="sr-Cyrl-RS"/>
              </w:rPr>
              <w:t>.</w:t>
            </w:r>
          </w:p>
          <w:p w14:paraId="3C89C412" w14:textId="2295588D" w:rsidR="008F05AC" w:rsidRPr="008F05AC" w:rsidRDefault="008F05AC" w:rsidP="008F05AC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F05AC">
              <w:rPr>
                <w:rFonts w:ascii="Arial" w:hAnsi="Arial" w:cs="Arial"/>
                <w:b/>
                <w:color w:val="000000" w:themeColor="text1"/>
                <w:lang w:val="sr-Cyrl-RS"/>
              </w:rPr>
              <w:t>Упућује</w:t>
            </w:r>
            <w:r w:rsidRPr="008F05AC">
              <w:rPr>
                <w:rFonts w:ascii="Arial" w:hAnsi="Arial" w:cs="Arial"/>
                <w:color w:val="000000" w:themeColor="text1"/>
                <w:lang w:val="sr-Cyrl-RS"/>
              </w:rPr>
              <w:t xml:space="preserve"> ученике на слике испод</w:t>
            </w:r>
            <w:r w:rsidR="00837C28">
              <w:rPr>
                <w:rFonts w:ascii="Arial" w:hAnsi="Arial" w:cs="Arial"/>
                <w:color w:val="000000" w:themeColor="text1"/>
                <w:lang w:val="sr-Cyrl-RS"/>
              </w:rPr>
              <w:t>,</w:t>
            </w:r>
            <w:r w:rsidRPr="008F05AC">
              <w:rPr>
                <w:rFonts w:ascii="Arial" w:hAnsi="Arial" w:cs="Arial"/>
                <w:color w:val="000000" w:themeColor="text1"/>
                <w:lang w:val="sr-Cyrl-RS"/>
              </w:rPr>
              <w:t xml:space="preserve"> на 16. страни.</w:t>
            </w:r>
          </w:p>
          <w:p w14:paraId="3E83C965" w14:textId="10A33159" w:rsidR="00DB06B8" w:rsidRPr="008F05AC" w:rsidRDefault="00DB06B8" w:rsidP="00937DFB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F05A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D1691E1" w14:textId="7E83A16E" w:rsidR="00351ED3" w:rsidRPr="008F05AC" w:rsidRDefault="00837C28" w:rsidP="00837C28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8F05AC" w:rsidRPr="008F05AC">
              <w:rPr>
                <w:rFonts w:ascii="Arial" w:hAnsi="Arial" w:cs="Arial"/>
                <w:i/>
                <w:color w:val="000000" w:themeColor="text1"/>
                <w:lang w:val="sr-Cyrl-RS"/>
              </w:rPr>
              <w:t>На ком примеру можеш најлакше да уочиш ритам? Које још облике познајеш који се провиде и чија структура може да се уочи?</w:t>
            </w:r>
          </w:p>
          <w:p w14:paraId="5FB1FC42" w14:textId="77777777" w:rsidR="00837C28" w:rsidRPr="00837C28" w:rsidRDefault="008F05AC" w:rsidP="00937DFB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F05A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B5559C5" w14:textId="0A32F371" w:rsidR="00E96743" w:rsidRPr="00837C28" w:rsidRDefault="00837C28" w:rsidP="00837C28">
            <w:pPr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37C28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8F05AC" w:rsidRPr="00837C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Скулптура је вајарско дело настало обликовањем неког материјала.</w:t>
            </w:r>
            <w:r w:rsidR="008F05AC" w:rsidRPr="00837C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238D39C4" w14:textId="07FE3504" w:rsidR="008F05AC" w:rsidRPr="00837C28" w:rsidRDefault="008F05AC" w:rsidP="00837C28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837C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 </w:t>
            </w: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 табли</w:t>
            </w:r>
            <w:r w:rsid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FDD68C6" w14:textId="3E6FDEA2" w:rsidR="008F05AC" w:rsidRPr="008F05AC" w:rsidRDefault="008F05AC" w:rsidP="00937DFB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8F05AC">
              <w:rPr>
                <w:rFonts w:ascii="Arial" w:eastAsia="Calibri" w:hAnsi="Arial" w:cs="Arial"/>
                <w:color w:val="000000" w:themeColor="text1"/>
                <w:lang w:val="sr-Cyrl-RS"/>
              </w:rPr>
              <w:t>шта је вајарство.</w:t>
            </w:r>
          </w:p>
          <w:p w14:paraId="1B981515" w14:textId="77777777" w:rsidR="00837C28" w:rsidRPr="00837C28" w:rsidRDefault="00273912" w:rsidP="00937DFB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</w:t>
            </w:r>
            <w:r w:rsidR="00837C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</w:t>
            </w: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ља питање</w:t>
            </w:r>
            <w:r w:rsidR="008F05AC" w:rsidRP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4BCC99C" w14:textId="346D7F20" w:rsidR="008F05AC" w:rsidRPr="008F05AC" w:rsidRDefault="00837C28" w:rsidP="00837C28">
            <w:pPr>
              <w:pStyle w:val="ListParagraph"/>
              <w:ind w:left="357" w:hanging="357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8F05AC" w:rsidRPr="008F05A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Која вајарска дела познајеш?</w:t>
            </w:r>
            <w:r w:rsidR="008F05A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  <w:p w14:paraId="4C865C95" w14:textId="5F6680C7" w:rsidR="008F05AC" w:rsidRDefault="00273912" w:rsidP="00937DFB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="008F05AC"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вајарских дела са 17.</w:t>
            </w:r>
            <w:r w:rsidR="008F05AC" w:rsidRPr="00273912">
              <w:rPr>
                <w:rFonts w:ascii="Arial" w:eastAsia="Calibri" w:hAnsi="Arial" w:cs="Arial"/>
                <w:color w:val="FF0000"/>
                <w:lang w:val="sr-Cyrl-RS"/>
              </w:rPr>
              <w:t xml:space="preserve"> </w:t>
            </w:r>
            <w:r w:rsidR="008F05AC"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>стране.</w:t>
            </w:r>
          </w:p>
          <w:p w14:paraId="05E94332" w14:textId="77777777" w:rsidR="00837C28" w:rsidRPr="00837C28" w:rsidRDefault="008F05AC" w:rsidP="008F05AC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DE7221B" w14:textId="42710C14" w:rsidR="008F05AC" w:rsidRPr="00837C28" w:rsidRDefault="00837C28" w:rsidP="00837C28">
            <w:pPr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37C28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8F05AC" w:rsidRPr="00837C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На које природне облике те подсећају структуре скулптура на следећим примерима и због чега? Која скул</w:t>
            </w:r>
            <w:r w:rsidR="00273912" w:rsidRPr="00837C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птура има најзанимљивији ритам?</w:t>
            </w:r>
            <w:r w:rsidR="00273912" w:rsidRPr="00837C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  <w:p w14:paraId="4F01DCAD" w14:textId="1911F73C" w:rsidR="00273912" w:rsidRPr="00273912" w:rsidRDefault="00273912" w:rsidP="00273912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фотографије прост</w:t>
            </w:r>
            <w:r w:rsidR="00837C28">
              <w:rPr>
                <w:rFonts w:ascii="Arial" w:eastAsia="Calibri" w:hAnsi="Arial" w:cs="Arial"/>
                <w:color w:val="000000" w:themeColor="text1"/>
                <w:lang w:val="sr-Cyrl-RS"/>
              </w:rPr>
              <w:t>о</w:t>
            </w:r>
            <w:r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>рних скулптура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са 17. стране</w:t>
            </w:r>
            <w:r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24461929" w14:textId="77777777" w:rsidR="00837C28" w:rsidRPr="00837C28" w:rsidRDefault="00273912" w:rsidP="00273912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Поствља питања</w:t>
            </w:r>
            <w:r w:rsidRP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49D72F" w14:textId="2C722CA3" w:rsidR="00273912" w:rsidRPr="00837C28" w:rsidRDefault="00837C28" w:rsidP="00837C28">
            <w:pPr>
              <w:ind w:left="357" w:hanging="357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837C28">
              <w:rPr>
                <w:rFonts w:ascii="Arial" w:eastAsia="Calibri" w:hAnsi="Arial" w:cs="Arial"/>
                <w:lang w:val="sr-Cyrl-RS"/>
              </w:rPr>
              <w:t>–</w:t>
            </w:r>
            <w:r w:rsidR="00273912" w:rsidRPr="00837C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73912" w:rsidRPr="00837C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Како се осећају посматрачи док бораве у оваквим просторним скулптурама? У којој о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д</w:t>
            </w:r>
            <w:r w:rsidR="00273912" w:rsidRPr="00837C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ових просторних скулптура би највише волео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/-ла</w:t>
            </w:r>
            <w:r w:rsidR="00273912" w:rsidRPr="00837C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да боравиш? Која просторна скулптура би те својим ритмом </w:t>
            </w:r>
            <w:r w:rsidRPr="00837C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привукла </w:t>
            </w:r>
            <w:r w:rsidR="00273912" w:rsidRPr="00837C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да боравиш у њој?</w:t>
            </w:r>
            <w:r w:rsidR="00273912" w:rsidRPr="00837C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4302" w:type="dxa"/>
          </w:tcPr>
          <w:p w14:paraId="6D4A5C5A" w14:textId="69E24A79" w:rsidR="00F22E3A" w:rsidRPr="00837C28" w:rsidRDefault="00F22E3A" w:rsidP="00273912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F22E3A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F22E3A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="00837C2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8E126B2" w14:textId="170F2AFD" w:rsidR="00F22E3A" w:rsidRPr="00837C28" w:rsidRDefault="00837C28" w:rsidP="00837C28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837C28">
              <w:rPr>
                <w:rFonts w:ascii="Arial" w:eastAsia="Calibri" w:hAnsi="Arial" w:cs="Arial"/>
                <w:bCs/>
                <w:lang w:val="sr-Cyrl-RS"/>
              </w:rPr>
              <w:t>запис са табле у свеску.</w:t>
            </w:r>
          </w:p>
          <w:p w14:paraId="5D10FC61" w14:textId="545E1A06" w:rsidR="008F05AC" w:rsidRPr="00837C28" w:rsidRDefault="008F05AC" w:rsidP="00F22E3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F05AC">
              <w:rPr>
                <w:rFonts w:ascii="Arial" w:hAnsi="Arial" w:cs="Arial"/>
                <w:b/>
                <w:color w:val="000000" w:themeColor="text1"/>
                <w:lang w:val="sr-Cyrl-RS"/>
              </w:rPr>
              <w:t>Проналази</w:t>
            </w:r>
            <w:r w:rsidRPr="008F05AC">
              <w:rPr>
                <w:rFonts w:ascii="Arial" w:hAnsi="Arial" w:cs="Arial"/>
                <w:color w:val="000000" w:themeColor="text1"/>
                <w:lang w:val="sr-Cyrl-RS"/>
              </w:rPr>
              <w:t xml:space="preserve"> Појмовник у уџбенику.</w:t>
            </w:r>
          </w:p>
          <w:p w14:paraId="65E463D6" w14:textId="241EF5EE" w:rsidR="00175A45" w:rsidRPr="00F22E3A" w:rsidRDefault="0052441F" w:rsidP="0027391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F22E3A">
              <w:rPr>
                <w:rFonts w:ascii="Arial" w:hAnsi="Arial" w:cs="Arial"/>
                <w:b/>
                <w:lang w:val="sr-Cyrl-RS"/>
              </w:rPr>
              <w:t>Посматра</w:t>
            </w:r>
            <w:r w:rsidR="00F22E3A" w:rsidRPr="00F22E3A">
              <w:rPr>
                <w:rFonts w:ascii="Arial" w:hAnsi="Arial" w:cs="Arial"/>
                <w:lang w:val="sr-Cyrl-RS"/>
              </w:rPr>
              <w:t xml:space="preserve"> 16</w:t>
            </w:r>
            <w:r w:rsidRPr="00F22E3A">
              <w:rPr>
                <w:rFonts w:ascii="Arial" w:hAnsi="Arial" w:cs="Arial"/>
                <w:lang w:val="sr-Cyrl-RS"/>
              </w:rPr>
              <w:t>. страну уџбеника.</w:t>
            </w:r>
          </w:p>
          <w:p w14:paraId="7FCD0979" w14:textId="77777777" w:rsidR="00837C28" w:rsidRDefault="0052441F" w:rsidP="00273912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22E3A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837C2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5D6E5CF" w14:textId="62194DDD" w:rsidR="0052441F" w:rsidRPr="00F22E3A" w:rsidRDefault="0052441F" w:rsidP="00273912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22E3A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F22E3A">
              <w:rPr>
                <w:rFonts w:ascii="Arial" w:eastAsia="Calibri" w:hAnsi="Arial" w:cs="Arial"/>
                <w:lang w:val="sr-Cyrl-RS"/>
              </w:rPr>
              <w:t>на питања.</w:t>
            </w:r>
            <w:r w:rsidRPr="00F22E3A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6E96067B" w14:textId="3C71B525" w:rsidR="008F05AC" w:rsidRPr="00837C28" w:rsidRDefault="008F05AC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F05A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 свој став</w:t>
            </w:r>
            <w:r w:rsidRP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F43F7FB" w14:textId="3D411FAB" w:rsidR="00F80DA3" w:rsidRPr="00F80DA3" w:rsidRDefault="008F05AC" w:rsidP="00F80DA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F22E3A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F22E3A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="00F80DA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3F1F85B" w14:textId="2896659C" w:rsidR="001C5FEC" w:rsidRPr="00837C28" w:rsidRDefault="008F05AC" w:rsidP="00837C2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F05AC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8F05AC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8F05AC">
              <w:rPr>
                <w:rFonts w:ascii="Arial" w:hAnsi="Arial" w:cs="Arial"/>
                <w:b/>
                <w:color w:val="000000" w:themeColor="text1"/>
                <w:lang w:val="sr-Cyrl-RS"/>
              </w:rPr>
              <w:t>примере</w:t>
            </w:r>
            <w:r w:rsidRPr="008F05AC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837C28">
              <w:rPr>
                <w:rFonts w:ascii="Arial" w:hAnsi="Arial" w:cs="Arial"/>
                <w:color w:val="000000" w:themeColor="text1"/>
                <w:lang w:val="sr-Cyrl-RS"/>
              </w:rPr>
              <w:t>н</w:t>
            </w:r>
            <w:r w:rsidRPr="008F05AC">
              <w:rPr>
                <w:rFonts w:ascii="Arial" w:hAnsi="Arial" w:cs="Arial"/>
                <w:color w:val="000000" w:themeColor="text1"/>
                <w:lang w:val="sr-Cyrl-RS"/>
              </w:rPr>
              <w:t>а 16. страни.</w:t>
            </w:r>
          </w:p>
          <w:p w14:paraId="451B6C99" w14:textId="77777777" w:rsidR="00837C28" w:rsidRDefault="008F05AC" w:rsidP="00273912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F05A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B210EBB" w14:textId="0468A92F" w:rsidR="00BB07C5" w:rsidRPr="00837C28" w:rsidRDefault="008F05AC" w:rsidP="00837C2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F05A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8F05AC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8F05A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26C8FA1" w14:textId="77777777" w:rsidR="00837C28" w:rsidRPr="00F80DA3" w:rsidRDefault="008F05AC" w:rsidP="00837C28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F22E3A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F22E3A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837C2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43361FC" w14:textId="3FD6558F" w:rsidR="00F80DA3" w:rsidRPr="00F80DA3" w:rsidRDefault="00F80DA3" w:rsidP="00F80DA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Преписује</w:t>
            </w:r>
            <w:r w:rsidRPr="00F80DA3">
              <w:rPr>
                <w:rFonts w:ascii="Arial" w:eastAsia="Calibri" w:hAnsi="Arial" w:cs="Arial"/>
                <w:bCs/>
                <w:lang w:val="sr-Cyrl-RS"/>
              </w:rPr>
              <w:t xml:space="preserve"> запис са табле у свеску.</w:t>
            </w:r>
          </w:p>
          <w:p w14:paraId="6EA76386" w14:textId="77777777" w:rsidR="00F80DA3" w:rsidRPr="00F80DA3" w:rsidRDefault="00F80DA3" w:rsidP="00837C28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F80DA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DB517C0" w14:textId="72F9A7CD" w:rsidR="00837C28" w:rsidRPr="00837C28" w:rsidRDefault="00273912" w:rsidP="00837C28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837C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568EEB0" w14:textId="098082B3" w:rsidR="00273912" w:rsidRPr="00837C28" w:rsidRDefault="00273912" w:rsidP="00273912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416A486A" w14:textId="63493CDE" w:rsidR="00273912" w:rsidRPr="00837C28" w:rsidRDefault="00273912" w:rsidP="0027391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73912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273912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273912">
              <w:rPr>
                <w:rFonts w:ascii="Arial" w:hAnsi="Arial" w:cs="Arial"/>
                <w:b/>
                <w:color w:val="000000" w:themeColor="text1"/>
                <w:lang w:val="sr-Cyrl-RS"/>
              </w:rPr>
              <w:t>примере</w:t>
            </w:r>
            <w:r w:rsidRPr="00273912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837C28">
              <w:rPr>
                <w:rFonts w:ascii="Arial" w:hAnsi="Arial" w:cs="Arial"/>
                <w:color w:val="000000" w:themeColor="text1"/>
                <w:lang w:val="sr-Cyrl-RS"/>
              </w:rPr>
              <w:t>н</w:t>
            </w:r>
            <w:r w:rsidRPr="00273912">
              <w:rPr>
                <w:rFonts w:ascii="Arial" w:hAnsi="Arial" w:cs="Arial"/>
                <w:color w:val="000000" w:themeColor="text1"/>
                <w:lang w:val="sr-Cyrl-RS"/>
              </w:rPr>
              <w:t>а 17. страни.</w:t>
            </w:r>
          </w:p>
          <w:p w14:paraId="2E53DF4D" w14:textId="53B0E2B8" w:rsidR="00837C28" w:rsidRPr="00837C28" w:rsidRDefault="00273912" w:rsidP="00837C2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837C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702BE1A" w14:textId="77777777" w:rsidR="00837C28" w:rsidRPr="00837C28" w:rsidRDefault="00273912" w:rsidP="00837C2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32D9F05A" w14:textId="61FB0BDB" w:rsidR="00273912" w:rsidRPr="00837C28" w:rsidRDefault="00273912" w:rsidP="00837C2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37C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Износи </w:t>
            </w:r>
            <w:r w:rsidRPr="00837C28">
              <w:rPr>
                <w:rFonts w:ascii="Arial" w:eastAsia="Calibri" w:hAnsi="Arial" w:cs="Arial"/>
                <w:color w:val="000000" w:themeColor="text1"/>
                <w:lang w:val="sr-Cyrl-RS"/>
              </w:rPr>
              <w:t>свој став.</w:t>
            </w:r>
          </w:p>
          <w:p w14:paraId="41274889" w14:textId="400EC414" w:rsidR="003C3820" w:rsidRPr="00774E47" w:rsidRDefault="003C3820" w:rsidP="0027391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774E47" w:rsidRPr="00774E47" w14:paraId="5937AFB4" w14:textId="77777777" w:rsidTr="003F5422">
        <w:trPr>
          <w:gridAfter w:val="1"/>
          <w:wAfter w:w="19" w:type="dxa"/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157BAE58" w:rsidR="00AB7541" w:rsidRPr="00273912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39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31894266" w:rsidR="00175A45" w:rsidRPr="00774E4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2739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Pr="002739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10</w:t>
            </w:r>
            <w:r w:rsidR="0012299A" w:rsidRPr="002739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739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45EDFFA4" w14:textId="79CB8BD2" w:rsidR="00273912" w:rsidRPr="00273912" w:rsidRDefault="00273912" w:rsidP="003C5ED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80DA3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Објашњава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да ритам код просторних скулптура доприноси утиску кретања.</w:t>
            </w:r>
          </w:p>
          <w:p w14:paraId="1BB90B3B" w14:textId="3974098C" w:rsidR="00E96743" w:rsidRPr="00273912" w:rsidRDefault="00DB06B8" w:rsidP="003C5ED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Подстиче </w:t>
            </w:r>
            <w:r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ученике да се подсете још примера ритма у </w:t>
            </w:r>
            <w:r w:rsidR="00273912"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>структури које су видели у свом окружењу.</w:t>
            </w:r>
          </w:p>
          <w:p w14:paraId="4ECF41A9" w14:textId="77777777" w:rsidR="00F80DA3" w:rsidRPr="00F80DA3" w:rsidRDefault="00273912" w:rsidP="0027391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Pr="00F80DA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F505371" w14:textId="47381D77" w:rsidR="003F5422" w:rsidRPr="00F80DA3" w:rsidRDefault="00F80DA3" w:rsidP="00F80DA3">
            <w:pPr>
              <w:ind w:left="357" w:hanging="357"/>
              <w:rPr>
                <w:rFonts w:ascii="Arial" w:hAnsi="Arial" w:cs="Arial"/>
                <w:color w:val="FF0000"/>
                <w:lang w:val="sr-Cyrl-RS"/>
              </w:rPr>
            </w:pPr>
            <w:r w:rsidRPr="00F80DA3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273912" w:rsidRPr="00F80DA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Какав утисак на вас остављају овакве скулптуре?</w:t>
            </w:r>
          </w:p>
        </w:tc>
        <w:tc>
          <w:tcPr>
            <w:tcW w:w="4302" w:type="dxa"/>
          </w:tcPr>
          <w:p w14:paraId="2B49456C" w14:textId="3E52ADFB" w:rsidR="00273912" w:rsidRPr="00F80DA3" w:rsidRDefault="00273912" w:rsidP="00273912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273912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F80DA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EA49085" w14:textId="77777777" w:rsidR="00F80DA3" w:rsidRPr="00F80DA3" w:rsidRDefault="00DB06B8" w:rsidP="00273912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F80DA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19AFF43" w14:textId="77777777" w:rsidR="00F80DA3" w:rsidRPr="00F80DA3" w:rsidRDefault="00DB06B8" w:rsidP="00273912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Набраја</w:t>
            </w:r>
            <w:r w:rsidRPr="00F80DA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AAE03E7" w14:textId="28DA5DEA" w:rsidR="003C5ED2" w:rsidRPr="00F80DA3" w:rsidRDefault="00DB06B8" w:rsidP="00F80DA3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7391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</w:t>
            </w:r>
            <w:r w:rsidRPr="00273912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>овезује</w:t>
            </w:r>
            <w:r w:rsidRPr="00273912">
              <w:rPr>
                <w:rFonts w:ascii="Arial" w:eastAsia="Calibri" w:hAnsi="Arial" w:cs="Arial"/>
                <w:color w:val="000000" w:themeColor="text1"/>
                <w:lang w:val="sr-Latn-RS"/>
              </w:rPr>
              <w:t xml:space="preserve"> знања</w:t>
            </w:r>
            <w:r w:rsidRPr="00273912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са искуством.</w:t>
            </w:r>
          </w:p>
          <w:p w14:paraId="1D3018E4" w14:textId="7A0F42EE" w:rsidR="003F5422" w:rsidRPr="00774E47" w:rsidRDefault="003F5422" w:rsidP="0027391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273912">
              <w:rPr>
                <w:rFonts w:ascii="Arial" w:hAnsi="Arial" w:cs="Arial"/>
                <w:b/>
                <w:color w:val="000000" w:themeColor="text1"/>
                <w:lang w:val="sr-Cyrl-RS"/>
              </w:rPr>
              <w:t>Износ</w:t>
            </w:r>
            <w:r w:rsidR="00F80DA3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Pr="00273912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F80DA3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критички</w:t>
            </w:r>
            <w:r w:rsidRPr="00273912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273912">
              <w:rPr>
                <w:rFonts w:ascii="Arial" w:hAnsi="Arial" w:cs="Arial"/>
                <w:b/>
                <w:color w:val="000000" w:themeColor="text1"/>
                <w:lang w:val="sr-Cyrl-RS"/>
              </w:rPr>
              <w:t>став</w:t>
            </w:r>
            <w:r w:rsidRPr="00273912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273912">
              <w:rPr>
                <w:rFonts w:ascii="Arial" w:hAnsi="Arial" w:cs="Arial"/>
                <w:color w:val="000000" w:themeColor="text1"/>
                <w:lang w:val="sr-Cyrl-RS"/>
              </w:rPr>
              <w:t>ритму у структури приказан на скулптурама.</w:t>
            </w:r>
          </w:p>
        </w:tc>
      </w:tr>
      <w:tr w:rsidR="00774E47" w:rsidRPr="00774E47" w14:paraId="47608A39" w14:textId="77777777" w:rsidTr="003F5422">
        <w:trPr>
          <w:trHeight w:val="391"/>
        </w:trPr>
        <w:tc>
          <w:tcPr>
            <w:tcW w:w="9464" w:type="dxa"/>
            <w:gridSpan w:val="5"/>
            <w:shd w:val="clear" w:color="auto" w:fill="D0CECE" w:themeFill="background2" w:themeFillShade="E6"/>
            <w:vAlign w:val="center"/>
          </w:tcPr>
          <w:p w14:paraId="1EA1FC80" w14:textId="77777777" w:rsidR="00175A45" w:rsidRPr="0005576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55768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774E47" w:rsidRPr="00774E47" w14:paraId="66F468F1" w14:textId="77777777" w:rsidTr="003F5422">
        <w:trPr>
          <w:trHeight w:val="624"/>
        </w:trPr>
        <w:tc>
          <w:tcPr>
            <w:tcW w:w="9464" w:type="dxa"/>
            <w:gridSpan w:val="5"/>
            <w:vAlign w:val="center"/>
          </w:tcPr>
          <w:p w14:paraId="5DA390BC" w14:textId="2F5884EC" w:rsidR="00FE33AF" w:rsidRPr="00F80DA3" w:rsidRDefault="00F80DA3" w:rsidP="00F80DA3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активности на часу.</w:t>
            </w:r>
          </w:p>
        </w:tc>
      </w:tr>
      <w:tr w:rsidR="00774E47" w:rsidRPr="00774E47" w14:paraId="216AD7EA" w14:textId="77777777" w:rsidTr="003F5422">
        <w:trPr>
          <w:trHeight w:val="39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96ACDED" w14:textId="77777777" w:rsidR="00175A45" w:rsidRPr="0005576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55768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774E47" w:rsidRPr="00774E47" w14:paraId="68A2C7B0" w14:textId="77777777" w:rsidTr="003F5422">
        <w:trPr>
          <w:trHeight w:val="1134"/>
        </w:trPr>
        <w:tc>
          <w:tcPr>
            <w:tcW w:w="9464" w:type="dxa"/>
            <w:gridSpan w:val="5"/>
            <w:vAlign w:val="center"/>
          </w:tcPr>
          <w:p w14:paraId="1A09DFE5" w14:textId="730B095B" w:rsidR="00F56A7D" w:rsidRPr="00F80DA3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80DA3">
              <w:rPr>
                <w:rFonts w:ascii="Arial" w:hAnsi="Arial" w:cs="Arial"/>
              </w:rPr>
              <w:t>Да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ли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сам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остварио</w:t>
            </w:r>
            <w:proofErr w:type="spellEnd"/>
            <w:r w:rsidRPr="00F80DA3">
              <w:rPr>
                <w:rFonts w:ascii="Arial" w:hAnsi="Arial" w:cs="Arial"/>
              </w:rPr>
              <w:t>/-</w:t>
            </w:r>
            <w:proofErr w:type="spellStart"/>
            <w:r w:rsidRPr="00F80DA3">
              <w:rPr>
                <w:rFonts w:ascii="Arial" w:hAnsi="Arial" w:cs="Arial"/>
              </w:rPr>
              <w:t>ла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постављене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циљеве</w:t>
            </w:r>
            <w:proofErr w:type="spellEnd"/>
            <w:r w:rsidRPr="00F80DA3">
              <w:rPr>
                <w:rFonts w:ascii="Arial" w:hAnsi="Arial" w:cs="Arial"/>
              </w:rPr>
              <w:t>?</w:t>
            </w:r>
            <w:r w:rsidR="00F86EEE" w:rsidRPr="00F80DA3">
              <w:rPr>
                <w:rFonts w:ascii="Arial" w:hAnsi="Arial" w:cs="Arial"/>
                <w:lang w:val="sr-Cyrl-RS"/>
              </w:rPr>
              <w:t xml:space="preserve"> </w:t>
            </w:r>
            <w:r w:rsidRPr="00F80DA3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F80DA3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80DA3">
              <w:rPr>
                <w:rFonts w:ascii="Arial" w:hAnsi="Arial" w:cs="Arial"/>
              </w:rPr>
              <w:t>Да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ли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су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ученици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остварили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дефинисане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исходе</w:t>
            </w:r>
            <w:proofErr w:type="spellEnd"/>
            <w:r w:rsidRPr="00F80DA3">
              <w:rPr>
                <w:rFonts w:ascii="Arial" w:hAnsi="Arial" w:cs="Arial"/>
              </w:rPr>
              <w:t>?</w:t>
            </w:r>
            <w:r w:rsidRPr="00F80DA3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F80DA3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80DA3">
              <w:rPr>
                <w:rFonts w:ascii="Arial" w:hAnsi="Arial" w:cs="Arial"/>
              </w:rPr>
              <w:t>Да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ли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су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сви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ученици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били</w:t>
            </w:r>
            <w:proofErr w:type="spellEnd"/>
            <w:r w:rsidRPr="00F80DA3">
              <w:rPr>
                <w:rFonts w:ascii="Arial" w:hAnsi="Arial" w:cs="Arial"/>
              </w:rPr>
              <w:t xml:space="preserve"> </w:t>
            </w:r>
            <w:proofErr w:type="spellStart"/>
            <w:r w:rsidRPr="00F80DA3">
              <w:rPr>
                <w:rFonts w:ascii="Arial" w:hAnsi="Arial" w:cs="Arial"/>
              </w:rPr>
              <w:t>активни</w:t>
            </w:r>
            <w:proofErr w:type="spellEnd"/>
            <w:r w:rsidRPr="00F80DA3">
              <w:rPr>
                <w:rFonts w:ascii="Arial" w:hAnsi="Arial" w:cs="Arial"/>
              </w:rPr>
              <w:t>?</w:t>
            </w:r>
            <w:r w:rsidRPr="00F80DA3">
              <w:rPr>
                <w:rFonts w:ascii="Arial" w:hAnsi="Arial" w:cs="Arial"/>
              </w:rPr>
              <w:tab/>
              <w:t xml:space="preserve"> </w:t>
            </w:r>
          </w:p>
          <w:p w14:paraId="776E96F9" w14:textId="4496C4B3" w:rsidR="00EA5EFD" w:rsidRPr="00F80DA3" w:rsidRDefault="00F56A7D" w:rsidP="00F56A7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80DA3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F80DA3">
              <w:rPr>
                <w:rFonts w:ascii="Arial" w:hAnsi="Arial" w:cs="Arial"/>
                <w:lang w:val="ru-RU"/>
              </w:rPr>
              <w:tab/>
            </w:r>
          </w:p>
        </w:tc>
      </w:tr>
      <w:tr w:rsidR="00774E47" w:rsidRPr="00774E47" w14:paraId="1DC3DC7A" w14:textId="77777777" w:rsidTr="003F5422">
        <w:trPr>
          <w:trHeight w:val="43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7D3A73E" w14:textId="77777777" w:rsidR="00175A45" w:rsidRPr="0005576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55768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774E47" w:rsidRPr="00774E47" w14:paraId="4408F6E1" w14:textId="77777777" w:rsidTr="003F5422">
        <w:trPr>
          <w:trHeight w:val="290"/>
        </w:trPr>
        <w:tc>
          <w:tcPr>
            <w:tcW w:w="9464" w:type="dxa"/>
            <w:gridSpan w:val="5"/>
          </w:tcPr>
          <w:p w14:paraId="7DEDFDD2" w14:textId="77777777" w:rsidR="00175A45" w:rsidRPr="00055768" w:rsidRDefault="00175A45" w:rsidP="006F2333">
            <w:pPr>
              <w:rPr>
                <w:rFonts w:ascii="Arial" w:hAnsi="Arial" w:cs="Arial"/>
                <w:lang w:val="sr-Cyrl-RS"/>
              </w:rPr>
            </w:pPr>
          </w:p>
          <w:p w14:paraId="50817875" w14:textId="77777777" w:rsidR="00E96743" w:rsidRPr="00055768" w:rsidRDefault="00E96743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175A45" w:rsidRPr="00055768" w:rsidRDefault="00175A45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774E47" w:rsidRPr="00774E47" w14:paraId="77C1EC5B" w14:textId="77777777" w:rsidTr="003F5422">
        <w:trPr>
          <w:trHeight w:val="365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26F3F31A" w14:textId="77777777" w:rsidR="00175A45" w:rsidRPr="0005576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55768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774E47" w:rsidRPr="00774E47" w14:paraId="57A95BB6" w14:textId="77777777" w:rsidTr="003F5422">
        <w:trPr>
          <w:trHeight w:val="1501"/>
        </w:trPr>
        <w:tc>
          <w:tcPr>
            <w:tcW w:w="9464" w:type="dxa"/>
            <w:gridSpan w:val="5"/>
          </w:tcPr>
          <w:p w14:paraId="6EEAB0EA" w14:textId="62EC5157" w:rsidR="006B413B" w:rsidRDefault="009A7C7D" w:rsidP="00055768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 w:rsidRPr="00055768">
              <w:rPr>
                <w:rFonts w:ascii="Arial" w:hAnsi="Arial" w:cs="Arial"/>
                <w:b/>
                <w:i/>
                <w:lang w:val="sr-Cyrl-RS"/>
              </w:rPr>
              <w:t xml:space="preserve">Ритам у </w:t>
            </w:r>
            <w:r w:rsidR="00055768" w:rsidRPr="00055768">
              <w:rPr>
                <w:rFonts w:ascii="Arial" w:hAnsi="Arial" w:cs="Arial"/>
                <w:b/>
                <w:i/>
                <w:lang w:val="sr-Cyrl-RS"/>
              </w:rPr>
              <w:t>структури</w:t>
            </w:r>
          </w:p>
          <w:p w14:paraId="21E4D032" w14:textId="77777777" w:rsidR="00F80DA3" w:rsidRPr="00055768" w:rsidRDefault="00F80DA3" w:rsidP="00055768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133A3EC5" w14:textId="77777777" w:rsidR="00F22E3A" w:rsidRPr="00F22E3A" w:rsidRDefault="00F22E3A" w:rsidP="00F22E3A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  <w:r w:rsidRPr="00F22E3A">
              <w:rPr>
                <w:rFonts w:ascii="Arial" w:hAnsi="Arial" w:cs="Arial"/>
                <w:b/>
                <w:color w:val="7030A0"/>
                <w:lang w:val="sr-Cyrl-RS"/>
              </w:rPr>
              <w:t>Унутрашња</w:t>
            </w:r>
            <w:r w:rsidRPr="00F22E3A">
              <w:rPr>
                <w:rFonts w:ascii="Arial" w:hAnsi="Arial" w:cs="Arial"/>
                <w:color w:val="7030A0"/>
                <w:lang w:val="sr-Cyrl-RS"/>
              </w:rPr>
              <w:t xml:space="preserve"> </w:t>
            </w:r>
            <w:r w:rsidRPr="00F22E3A">
              <w:rPr>
                <w:rFonts w:ascii="Arial" w:hAnsi="Arial" w:cs="Arial"/>
                <w:b/>
                <w:color w:val="7030A0"/>
                <w:lang w:val="sr-Cyrl-RS"/>
              </w:rPr>
              <w:t>грађа</w:t>
            </w:r>
            <w:r w:rsidRPr="00F22E3A">
              <w:rPr>
                <w:rFonts w:ascii="Arial" w:hAnsi="Arial" w:cs="Arial"/>
                <w:color w:val="7030A0"/>
                <w:lang w:val="sr-Cyrl-RS"/>
              </w:rPr>
              <w:t xml:space="preserve"> </w:t>
            </w:r>
            <w:r w:rsidRPr="00F22E3A">
              <w:rPr>
                <w:rFonts w:ascii="Arial" w:hAnsi="Arial" w:cs="Arial"/>
                <w:lang w:val="sr-Cyrl-RS"/>
              </w:rPr>
              <w:t xml:space="preserve">облика назива се </w:t>
            </w:r>
            <w:r w:rsidRPr="00F22E3A">
              <w:rPr>
                <w:rFonts w:ascii="Arial" w:hAnsi="Arial" w:cs="Arial"/>
                <w:b/>
                <w:color w:val="7030A0"/>
                <w:lang w:val="sr-Cyrl-RS"/>
              </w:rPr>
              <w:t>структура</w:t>
            </w:r>
            <w:r w:rsidRPr="00F22E3A">
              <w:rPr>
                <w:rFonts w:ascii="Arial" w:hAnsi="Arial" w:cs="Arial"/>
                <w:lang w:val="sr-Cyrl-RS"/>
              </w:rPr>
              <w:t>.</w:t>
            </w:r>
          </w:p>
          <w:p w14:paraId="2D75C558" w14:textId="77777777" w:rsidR="008F05AC" w:rsidRPr="008F05AC" w:rsidRDefault="008F05AC" w:rsidP="008F05AC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F05AC">
              <w:rPr>
                <w:rFonts w:ascii="Arial" w:eastAsia="Calibri" w:hAnsi="Arial" w:cs="Arial"/>
                <w:b/>
                <w:color w:val="00B050"/>
                <w:lang w:val="sr-Cyrl-RS"/>
              </w:rPr>
              <w:t>Скулптура</w:t>
            </w:r>
            <w:r w:rsidRPr="008F05AC">
              <w:rPr>
                <w:rFonts w:ascii="Arial" w:eastAsia="Calibri" w:hAnsi="Arial" w:cs="Arial"/>
                <w:color w:val="00B050"/>
                <w:lang w:val="sr-Cyrl-RS"/>
              </w:rPr>
              <w:t xml:space="preserve"> </w:t>
            </w:r>
            <w:r w:rsidRPr="008F05AC">
              <w:rPr>
                <w:rFonts w:ascii="Arial" w:eastAsia="Calibri" w:hAnsi="Arial" w:cs="Arial"/>
                <w:color w:val="000000" w:themeColor="text1"/>
                <w:lang w:val="sr-Cyrl-RS"/>
              </w:rPr>
              <w:t>је вајарско дело настало обликовањем неког материјала.</w:t>
            </w:r>
          </w:p>
          <w:p w14:paraId="1254BB7D" w14:textId="7CB438EB" w:rsidR="006B413B" w:rsidRPr="00055768" w:rsidRDefault="006B413B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774E47" w:rsidRPr="00774E47" w14:paraId="3182DC47" w14:textId="77777777" w:rsidTr="003F5422">
        <w:trPr>
          <w:trHeight w:val="459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173042E4" w14:textId="77777777" w:rsidR="00175A45" w:rsidRPr="00774E47" w:rsidRDefault="00175A45" w:rsidP="006F233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  <w:r w:rsidRPr="00055768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DB06B8" w:rsidRPr="00774E47" w14:paraId="25CEFFDF" w14:textId="77777777" w:rsidTr="003F5422">
        <w:trPr>
          <w:trHeight w:val="852"/>
        </w:trPr>
        <w:tc>
          <w:tcPr>
            <w:tcW w:w="9464" w:type="dxa"/>
            <w:gridSpan w:val="5"/>
          </w:tcPr>
          <w:p w14:paraId="04495328" w14:textId="77777777" w:rsidR="00175A45" w:rsidRPr="00774E47" w:rsidRDefault="00175A45" w:rsidP="006F233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0C07E453" w14:textId="77777777" w:rsidR="00175A45" w:rsidRPr="00774E47" w:rsidRDefault="00175A45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</w:tbl>
    <w:p w14:paraId="113ADEF0" w14:textId="77777777" w:rsidR="00BA1986" w:rsidRPr="00774E47" w:rsidRDefault="00BA1986">
      <w:pPr>
        <w:rPr>
          <w:rFonts w:ascii="Myriad Pro" w:hAnsi="Myriad Pro" w:cs="Times New Roman"/>
          <w:color w:val="FF0000"/>
          <w:sz w:val="24"/>
          <w:szCs w:val="24"/>
        </w:rPr>
      </w:pPr>
    </w:p>
    <w:sectPr w:rsidR="00BA1986" w:rsidRPr="00774E47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F4324B"/>
    <w:multiLevelType w:val="hybridMultilevel"/>
    <w:tmpl w:val="DE8C250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D72F0"/>
    <w:multiLevelType w:val="hybridMultilevel"/>
    <w:tmpl w:val="2F6469A8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A2C1D"/>
    <w:multiLevelType w:val="hybridMultilevel"/>
    <w:tmpl w:val="03B2F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6218F"/>
    <w:multiLevelType w:val="hybridMultilevel"/>
    <w:tmpl w:val="737006A2"/>
    <w:lvl w:ilvl="0" w:tplc="644ADD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C4A0C"/>
    <w:multiLevelType w:val="hybridMultilevel"/>
    <w:tmpl w:val="0AB062E2"/>
    <w:lvl w:ilvl="0" w:tplc="FFD427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24B0517"/>
    <w:multiLevelType w:val="hybridMultilevel"/>
    <w:tmpl w:val="2A80E56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A140B2"/>
    <w:multiLevelType w:val="hybridMultilevel"/>
    <w:tmpl w:val="4658F6A4"/>
    <w:lvl w:ilvl="0" w:tplc="735AE3C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29511D"/>
    <w:multiLevelType w:val="hybridMultilevel"/>
    <w:tmpl w:val="EE0E415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4" w15:restartNumberingAfterBreak="0">
    <w:nsid w:val="77D86409"/>
    <w:multiLevelType w:val="hybridMultilevel"/>
    <w:tmpl w:val="B2CE355C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9620745">
    <w:abstractNumId w:val="17"/>
  </w:num>
  <w:num w:numId="2" w16cid:durableId="1263495466">
    <w:abstractNumId w:val="19"/>
  </w:num>
  <w:num w:numId="3" w16cid:durableId="1900940952">
    <w:abstractNumId w:val="3"/>
  </w:num>
  <w:num w:numId="4" w16cid:durableId="1772778328">
    <w:abstractNumId w:val="4"/>
  </w:num>
  <w:num w:numId="5" w16cid:durableId="881287121">
    <w:abstractNumId w:val="23"/>
  </w:num>
  <w:num w:numId="6" w16cid:durableId="346716479">
    <w:abstractNumId w:val="6"/>
  </w:num>
  <w:num w:numId="7" w16cid:durableId="343899660">
    <w:abstractNumId w:val="7"/>
  </w:num>
  <w:num w:numId="8" w16cid:durableId="724915155">
    <w:abstractNumId w:val="18"/>
  </w:num>
  <w:num w:numId="9" w16cid:durableId="182011764">
    <w:abstractNumId w:val="9"/>
  </w:num>
  <w:num w:numId="10" w16cid:durableId="1573855367">
    <w:abstractNumId w:val="22"/>
  </w:num>
  <w:num w:numId="11" w16cid:durableId="374892066">
    <w:abstractNumId w:val="15"/>
  </w:num>
  <w:num w:numId="12" w16cid:durableId="198472799">
    <w:abstractNumId w:val="2"/>
  </w:num>
  <w:num w:numId="13" w16cid:durableId="730351218">
    <w:abstractNumId w:val="13"/>
  </w:num>
  <w:num w:numId="14" w16cid:durableId="582419071">
    <w:abstractNumId w:val="10"/>
  </w:num>
  <w:num w:numId="15" w16cid:durableId="1611231825">
    <w:abstractNumId w:val="5"/>
  </w:num>
  <w:num w:numId="16" w16cid:durableId="1610355124">
    <w:abstractNumId w:val="20"/>
  </w:num>
  <w:num w:numId="17" w16cid:durableId="1313483515">
    <w:abstractNumId w:val="0"/>
  </w:num>
  <w:num w:numId="18" w16cid:durableId="1101031526">
    <w:abstractNumId w:val="24"/>
  </w:num>
  <w:num w:numId="19" w16cid:durableId="1105226351">
    <w:abstractNumId w:val="25"/>
  </w:num>
  <w:num w:numId="20" w16cid:durableId="723724145">
    <w:abstractNumId w:val="14"/>
  </w:num>
  <w:num w:numId="21" w16cid:durableId="1340044679">
    <w:abstractNumId w:val="16"/>
  </w:num>
  <w:num w:numId="22" w16cid:durableId="102313653">
    <w:abstractNumId w:val="21"/>
  </w:num>
  <w:num w:numId="23" w16cid:durableId="169760023">
    <w:abstractNumId w:val="1"/>
  </w:num>
  <w:num w:numId="24" w16cid:durableId="1168983628">
    <w:abstractNumId w:val="8"/>
  </w:num>
  <w:num w:numId="25" w16cid:durableId="1947617351">
    <w:abstractNumId w:val="11"/>
  </w:num>
  <w:num w:numId="26" w16cid:durableId="2014258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5768"/>
    <w:rsid w:val="000814F4"/>
    <w:rsid w:val="00081FDD"/>
    <w:rsid w:val="000C71A5"/>
    <w:rsid w:val="000F714D"/>
    <w:rsid w:val="00104A36"/>
    <w:rsid w:val="0012299A"/>
    <w:rsid w:val="00175A45"/>
    <w:rsid w:val="001C5FEC"/>
    <w:rsid w:val="001D1BD5"/>
    <w:rsid w:val="001D69D4"/>
    <w:rsid w:val="001D7537"/>
    <w:rsid w:val="001F18E8"/>
    <w:rsid w:val="002268EE"/>
    <w:rsid w:val="00273912"/>
    <w:rsid w:val="002825F8"/>
    <w:rsid w:val="003358C0"/>
    <w:rsid w:val="0033704F"/>
    <w:rsid w:val="00351ED3"/>
    <w:rsid w:val="00354592"/>
    <w:rsid w:val="00385EE5"/>
    <w:rsid w:val="00395193"/>
    <w:rsid w:val="003B027B"/>
    <w:rsid w:val="003C3820"/>
    <w:rsid w:val="003C5ED2"/>
    <w:rsid w:val="003C76BB"/>
    <w:rsid w:val="003E68F2"/>
    <w:rsid w:val="003F4214"/>
    <w:rsid w:val="003F5422"/>
    <w:rsid w:val="004722EB"/>
    <w:rsid w:val="00490C9C"/>
    <w:rsid w:val="004A2437"/>
    <w:rsid w:val="0052441F"/>
    <w:rsid w:val="005709A8"/>
    <w:rsid w:val="00573335"/>
    <w:rsid w:val="00577FAA"/>
    <w:rsid w:val="005921B1"/>
    <w:rsid w:val="005A0911"/>
    <w:rsid w:val="005A762E"/>
    <w:rsid w:val="005C58E2"/>
    <w:rsid w:val="00606A67"/>
    <w:rsid w:val="00606BB3"/>
    <w:rsid w:val="00620EAA"/>
    <w:rsid w:val="006336C9"/>
    <w:rsid w:val="00634C74"/>
    <w:rsid w:val="006476AC"/>
    <w:rsid w:val="00661F7C"/>
    <w:rsid w:val="00676598"/>
    <w:rsid w:val="00687110"/>
    <w:rsid w:val="006A0B92"/>
    <w:rsid w:val="006B413B"/>
    <w:rsid w:val="006B53EF"/>
    <w:rsid w:val="006C46EB"/>
    <w:rsid w:val="006C6572"/>
    <w:rsid w:val="007140B4"/>
    <w:rsid w:val="00723570"/>
    <w:rsid w:val="007430B0"/>
    <w:rsid w:val="0075588E"/>
    <w:rsid w:val="007674BA"/>
    <w:rsid w:val="00774E47"/>
    <w:rsid w:val="00781752"/>
    <w:rsid w:val="007875F3"/>
    <w:rsid w:val="007D1022"/>
    <w:rsid w:val="007E0AE9"/>
    <w:rsid w:val="007E4DFA"/>
    <w:rsid w:val="00835C15"/>
    <w:rsid w:val="00837C28"/>
    <w:rsid w:val="00864DA0"/>
    <w:rsid w:val="00867E5D"/>
    <w:rsid w:val="00874018"/>
    <w:rsid w:val="0088402A"/>
    <w:rsid w:val="008C07A4"/>
    <w:rsid w:val="008C7DBD"/>
    <w:rsid w:val="008F05AC"/>
    <w:rsid w:val="0090609D"/>
    <w:rsid w:val="00921B16"/>
    <w:rsid w:val="00931F1F"/>
    <w:rsid w:val="00937DFB"/>
    <w:rsid w:val="0094374D"/>
    <w:rsid w:val="00943D3E"/>
    <w:rsid w:val="009A7C7D"/>
    <w:rsid w:val="009B690C"/>
    <w:rsid w:val="00A215B9"/>
    <w:rsid w:val="00A645B8"/>
    <w:rsid w:val="00A67552"/>
    <w:rsid w:val="00A82A3D"/>
    <w:rsid w:val="00AB0E1B"/>
    <w:rsid w:val="00AB7541"/>
    <w:rsid w:val="00AC5954"/>
    <w:rsid w:val="00AD6CDB"/>
    <w:rsid w:val="00B50C85"/>
    <w:rsid w:val="00B55916"/>
    <w:rsid w:val="00B55DBE"/>
    <w:rsid w:val="00B62A07"/>
    <w:rsid w:val="00B846CD"/>
    <w:rsid w:val="00B90FAA"/>
    <w:rsid w:val="00BA1986"/>
    <w:rsid w:val="00BA1BCA"/>
    <w:rsid w:val="00BB07C5"/>
    <w:rsid w:val="00BC2CD2"/>
    <w:rsid w:val="00BD3CB8"/>
    <w:rsid w:val="00C061DD"/>
    <w:rsid w:val="00C530B8"/>
    <w:rsid w:val="00C63466"/>
    <w:rsid w:val="00C66C12"/>
    <w:rsid w:val="00CB7EF5"/>
    <w:rsid w:val="00CD5C9A"/>
    <w:rsid w:val="00D10ECE"/>
    <w:rsid w:val="00D124FD"/>
    <w:rsid w:val="00D1295E"/>
    <w:rsid w:val="00D560F4"/>
    <w:rsid w:val="00DA4CDF"/>
    <w:rsid w:val="00DB06B8"/>
    <w:rsid w:val="00DB2121"/>
    <w:rsid w:val="00E137EF"/>
    <w:rsid w:val="00E50968"/>
    <w:rsid w:val="00E671B3"/>
    <w:rsid w:val="00E772CC"/>
    <w:rsid w:val="00E96743"/>
    <w:rsid w:val="00E9675F"/>
    <w:rsid w:val="00EA5EFD"/>
    <w:rsid w:val="00EB6B25"/>
    <w:rsid w:val="00EE5B9B"/>
    <w:rsid w:val="00F22E3A"/>
    <w:rsid w:val="00F56A7D"/>
    <w:rsid w:val="00F6006C"/>
    <w:rsid w:val="00F64F61"/>
    <w:rsid w:val="00F80DA3"/>
    <w:rsid w:val="00F848F3"/>
    <w:rsid w:val="00F85C5B"/>
    <w:rsid w:val="00F86EEE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767FB6A6-9369-4641-872E-80DC753BA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DB318-CD45-4C4F-B742-D473F1395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13</cp:revision>
  <dcterms:created xsi:type="dcterms:W3CDTF">2023-07-01T11:21:00Z</dcterms:created>
  <dcterms:modified xsi:type="dcterms:W3CDTF">2023-07-26T10:01:00Z</dcterms:modified>
</cp:coreProperties>
</file>